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49" w:rsidRDefault="00E67549" w:rsidP="000C25A6">
      <w:pPr>
        <w:jc w:val="center"/>
        <w:rPr>
          <w:b/>
        </w:rPr>
      </w:pPr>
      <w:bookmarkStart w:id="0" w:name="_GoBack"/>
      <w:bookmarkEnd w:id="0"/>
      <w:r w:rsidRPr="00E67549">
        <w:rPr>
          <w:rFonts w:eastAsia="Calibri"/>
          <w:spacing w:val="40"/>
          <w:sz w:val="20"/>
          <w:szCs w:val="20"/>
          <w:lang w:eastAsia="en-US"/>
        </w:rPr>
        <w:t>МИНИСТЕРСТВО ОБРАЗОВАНИЯ И НАУКИ РОССИЙСКОЙ ФЕДЕРАЦИИ</w:t>
      </w:r>
      <w:r>
        <w:rPr>
          <w:rFonts w:eastAsia="Calibri"/>
          <w:spacing w:val="40"/>
          <w:sz w:val="20"/>
          <w:szCs w:val="20"/>
          <w:lang w:eastAsia="en-US"/>
        </w:rPr>
        <w:br/>
      </w:r>
      <w:r w:rsidRPr="00E67549">
        <w:rPr>
          <w:rFonts w:eastAsia="Calibri"/>
          <w:caps/>
          <w:sz w:val="13"/>
          <w:szCs w:val="13"/>
          <w:lang w:eastAsia="en-US"/>
        </w:rPr>
        <w:t>федеральное государственное АВТОНОМНОЕ образовательное учреждение высшего профессионального образования</w:t>
      </w:r>
      <w:r>
        <w:rPr>
          <w:rFonts w:eastAsia="Calibri"/>
          <w:caps/>
          <w:sz w:val="13"/>
          <w:szCs w:val="13"/>
          <w:lang w:eastAsia="en-US"/>
        </w:rPr>
        <w:br/>
      </w:r>
      <w:r w:rsidRPr="00E67549">
        <w:rPr>
          <w:rFonts w:eastAsia="Calibri"/>
          <w:sz w:val="22"/>
          <w:szCs w:val="22"/>
          <w:lang w:eastAsia="en-US"/>
        </w:rPr>
        <w:t>«Национальный исследовательский ядерный университет «МИФИ»</w:t>
      </w:r>
      <w:r>
        <w:rPr>
          <w:rFonts w:eastAsia="Calibri"/>
          <w:sz w:val="22"/>
          <w:szCs w:val="22"/>
          <w:lang w:eastAsia="en-US"/>
        </w:rPr>
        <w:br/>
      </w:r>
      <w:r>
        <w:rPr>
          <w:rFonts w:eastAsia="Calibri"/>
          <w:sz w:val="22"/>
          <w:szCs w:val="22"/>
          <w:lang w:eastAsia="en-US"/>
        </w:rPr>
        <w:br/>
      </w:r>
      <w:r>
        <w:rPr>
          <w:rFonts w:eastAsia="Calibri"/>
          <w:sz w:val="22"/>
          <w:szCs w:val="22"/>
          <w:lang w:eastAsia="en-US"/>
        </w:rPr>
        <w:br/>
      </w:r>
      <w:r w:rsidRPr="00E67549">
        <w:rPr>
          <w:rFonts w:ascii="Book Antiqua" w:eastAsia="Calibri" w:hAnsi="Book Antiqua"/>
          <w:b/>
          <w:sz w:val="26"/>
          <w:szCs w:val="26"/>
          <w:lang w:eastAsia="en-US"/>
        </w:rPr>
        <w:t>Димитровградский инженерно-технологический институт –</w:t>
      </w:r>
      <w:r>
        <w:rPr>
          <w:rFonts w:ascii="Book Antiqua" w:eastAsia="Calibri" w:hAnsi="Book Antiqua"/>
          <w:b/>
          <w:sz w:val="26"/>
          <w:szCs w:val="26"/>
          <w:lang w:eastAsia="en-US"/>
        </w:rPr>
        <w:br/>
      </w:r>
      <w:r w:rsidRPr="00E67549">
        <w:rPr>
          <w:rFonts w:ascii="Book Antiqua" w:eastAsia="Calibri" w:hAnsi="Book Antiqua"/>
          <w:sz w:val="18"/>
          <w:szCs w:val="18"/>
          <w:lang w:eastAsia="en-US"/>
        </w:rPr>
        <w:t>филиал федерального государственного автономного образовательного учреждения высшего</w:t>
      </w:r>
      <w:r>
        <w:rPr>
          <w:rFonts w:ascii="Book Antiqua" w:eastAsia="Calibri" w:hAnsi="Book Antiqua"/>
          <w:sz w:val="18"/>
          <w:szCs w:val="18"/>
          <w:lang w:eastAsia="en-US"/>
        </w:rPr>
        <w:br/>
      </w:r>
      <w:r w:rsidRPr="00E67549">
        <w:rPr>
          <w:rFonts w:ascii="Book Antiqua" w:eastAsia="Calibri" w:hAnsi="Book Antiqua"/>
          <w:sz w:val="18"/>
          <w:szCs w:val="18"/>
          <w:lang w:eastAsia="en-US"/>
        </w:rPr>
        <w:t>профессионального образования «Национальный исследовательский ядерный университет «МИФИ»</w:t>
      </w:r>
      <w:r>
        <w:rPr>
          <w:rFonts w:ascii="Book Antiqua" w:eastAsia="Calibri" w:hAnsi="Book Antiqua"/>
          <w:sz w:val="18"/>
          <w:szCs w:val="18"/>
          <w:lang w:eastAsia="en-US"/>
        </w:rPr>
        <w:br/>
      </w:r>
      <w:r w:rsidRPr="00E67549">
        <w:rPr>
          <w:rFonts w:ascii="Book Antiqua" w:eastAsia="Calibri" w:hAnsi="Book Antiqua"/>
          <w:b/>
          <w:sz w:val="22"/>
          <w:szCs w:val="26"/>
          <w:lang w:eastAsia="en-US"/>
        </w:rPr>
        <w:t>(ДИТИ НИЯУ МИФИ)</w:t>
      </w:r>
    </w:p>
    <w:p w:rsidR="000C25A6" w:rsidRPr="000C25A6" w:rsidRDefault="000C25A6" w:rsidP="000C25A6">
      <w:pPr>
        <w:jc w:val="center"/>
        <w:rPr>
          <w:sz w:val="32"/>
          <w:szCs w:val="32"/>
        </w:rPr>
      </w:pPr>
      <w:r>
        <w:rPr>
          <w:b/>
        </w:rPr>
        <w:t>Лабораторная работа №1</w:t>
      </w:r>
      <w:r>
        <w:rPr>
          <w:b/>
        </w:rPr>
        <w:br/>
        <w:t xml:space="preserve">по курсу «Основы математической статистики и </w:t>
      </w:r>
      <w:r>
        <w:rPr>
          <w:b/>
        </w:rPr>
        <w:br/>
        <w:t>планирование эксперимента»</w:t>
      </w:r>
      <w:r w:rsidRPr="000C25A6">
        <w:rPr>
          <w:sz w:val="32"/>
          <w:szCs w:val="32"/>
        </w:rPr>
        <w:br/>
      </w:r>
    </w:p>
    <w:p w:rsidR="000C25A6" w:rsidRPr="000C25A6" w:rsidRDefault="000C25A6" w:rsidP="00B3524B">
      <w:pPr>
        <w:tabs>
          <w:tab w:val="left" w:pos="7371"/>
        </w:tabs>
        <w:ind w:left="6096"/>
        <w:rPr>
          <w:szCs w:val="36"/>
        </w:rPr>
      </w:pPr>
      <w:r w:rsidRPr="000C25A6">
        <w:rPr>
          <w:szCs w:val="36"/>
        </w:rPr>
        <w:t xml:space="preserve">Составил: </w:t>
      </w:r>
      <w:r w:rsidR="001024B2">
        <w:rPr>
          <w:szCs w:val="36"/>
        </w:rPr>
        <w:t>доцент</w:t>
      </w:r>
      <w:r w:rsidRPr="000C25A6">
        <w:rPr>
          <w:szCs w:val="36"/>
        </w:rPr>
        <w:t xml:space="preserve"> кафедры </w:t>
      </w:r>
      <w:r w:rsidRPr="000C25A6">
        <w:rPr>
          <w:szCs w:val="36"/>
        </w:rPr>
        <w:br/>
      </w:r>
      <w:r w:rsidRPr="000C25A6">
        <w:rPr>
          <w:szCs w:val="36"/>
        </w:rPr>
        <w:tab/>
        <w:t xml:space="preserve">высшей математики </w:t>
      </w:r>
      <w:r w:rsidRPr="000C25A6">
        <w:rPr>
          <w:szCs w:val="36"/>
        </w:rPr>
        <w:br/>
      </w:r>
      <w:r w:rsidRPr="000C25A6">
        <w:rPr>
          <w:szCs w:val="36"/>
        </w:rPr>
        <w:tab/>
        <w:t>к</w:t>
      </w:r>
      <w:r w:rsidR="009E3D53">
        <w:rPr>
          <w:szCs w:val="36"/>
        </w:rPr>
        <w:t>анд</w:t>
      </w:r>
      <w:r w:rsidRPr="000C25A6">
        <w:rPr>
          <w:szCs w:val="36"/>
        </w:rPr>
        <w:t>.</w:t>
      </w:r>
      <w:r w:rsidR="009E3D53">
        <w:rPr>
          <w:szCs w:val="36"/>
        </w:rPr>
        <w:t xml:space="preserve"> </w:t>
      </w:r>
      <w:r w:rsidRPr="000C25A6">
        <w:rPr>
          <w:szCs w:val="36"/>
        </w:rPr>
        <w:t>э</w:t>
      </w:r>
      <w:r w:rsidR="009E3D53">
        <w:rPr>
          <w:szCs w:val="36"/>
        </w:rPr>
        <w:t>кон</w:t>
      </w:r>
      <w:r w:rsidRPr="000C25A6">
        <w:rPr>
          <w:szCs w:val="36"/>
        </w:rPr>
        <w:t>.</w:t>
      </w:r>
      <w:r w:rsidR="009E3D53">
        <w:rPr>
          <w:szCs w:val="36"/>
        </w:rPr>
        <w:t xml:space="preserve"> </w:t>
      </w:r>
      <w:r w:rsidRPr="000C25A6">
        <w:rPr>
          <w:szCs w:val="36"/>
        </w:rPr>
        <w:t>н</w:t>
      </w:r>
      <w:r w:rsidR="009E3D53">
        <w:rPr>
          <w:szCs w:val="36"/>
        </w:rPr>
        <w:t>аук</w:t>
      </w:r>
      <w:r w:rsidRPr="000C25A6">
        <w:rPr>
          <w:szCs w:val="36"/>
        </w:rPr>
        <w:t xml:space="preserve"> </w:t>
      </w:r>
      <w:r w:rsidR="009E3D53">
        <w:rPr>
          <w:szCs w:val="36"/>
        </w:rPr>
        <w:br/>
        <w:t xml:space="preserve"> </w:t>
      </w:r>
      <w:r w:rsidR="009E3D53">
        <w:rPr>
          <w:szCs w:val="36"/>
        </w:rPr>
        <w:tab/>
      </w:r>
      <w:r w:rsidRPr="000C25A6">
        <w:rPr>
          <w:szCs w:val="36"/>
        </w:rPr>
        <w:t>Кожухова В.Н.</w:t>
      </w:r>
    </w:p>
    <w:p w:rsidR="000C25A6" w:rsidRPr="000C25A6" w:rsidRDefault="000C25A6" w:rsidP="000C25A6">
      <w:pPr>
        <w:jc w:val="center"/>
        <w:rPr>
          <w:szCs w:val="36"/>
        </w:rPr>
      </w:pPr>
      <w:r w:rsidRPr="000C25A6">
        <w:rPr>
          <w:szCs w:val="36"/>
        </w:rPr>
        <w:t>Димитровград 201</w:t>
      </w:r>
      <w:r w:rsidR="001024B2">
        <w:rPr>
          <w:szCs w:val="36"/>
        </w:rPr>
        <w:t>7</w:t>
      </w:r>
    </w:p>
    <w:p w:rsidR="000C25A6" w:rsidRPr="000C25A6" w:rsidRDefault="000C25A6" w:rsidP="000C25A6">
      <w:pPr>
        <w:jc w:val="center"/>
        <w:rPr>
          <w:szCs w:val="36"/>
        </w:rPr>
        <w:sectPr w:rsidR="000C25A6" w:rsidRPr="000C25A6" w:rsidSect="00B3524B">
          <w:pgSz w:w="11906" w:h="16838" w:code="9"/>
          <w:pgMar w:top="851" w:right="851" w:bottom="1134" w:left="1134" w:header="709" w:footer="709" w:gutter="0"/>
          <w:cols w:space="708"/>
          <w:vAlign w:val="both"/>
          <w:docGrid w:linePitch="360"/>
        </w:sectPr>
      </w:pPr>
    </w:p>
    <w:p w:rsidR="009E3D53" w:rsidRDefault="009E3D53" w:rsidP="003D4DE5">
      <w:pPr>
        <w:ind w:firstLine="709"/>
        <w:jc w:val="center"/>
        <w:outlineLvl w:val="0"/>
        <w:rPr>
          <w:b/>
        </w:rPr>
      </w:pPr>
      <w:r>
        <w:rPr>
          <w:b/>
        </w:rPr>
        <w:lastRenderedPageBreak/>
        <w:t>Лабораторная работа №1</w:t>
      </w:r>
    </w:p>
    <w:p w:rsidR="009E3D53" w:rsidRPr="003D4DE5" w:rsidRDefault="009E3D53" w:rsidP="003D4DE5">
      <w:pPr>
        <w:ind w:firstLine="709"/>
        <w:jc w:val="center"/>
        <w:outlineLvl w:val="0"/>
      </w:pPr>
      <w:r w:rsidRPr="003D4DE5">
        <w:t>Элементы теории вероятностей. Основные виды распределений. Генерация случайных величин.</w:t>
      </w:r>
    </w:p>
    <w:p w:rsidR="003D4DE5" w:rsidRDefault="003D4DE5" w:rsidP="003D4DE5">
      <w:pPr>
        <w:ind w:firstLine="709"/>
        <w:jc w:val="center"/>
        <w:outlineLvl w:val="0"/>
        <w:rPr>
          <w:b/>
        </w:rPr>
      </w:pPr>
    </w:p>
    <w:p w:rsidR="003D4DE5" w:rsidRDefault="003D4DE5" w:rsidP="003D4DE5">
      <w:pPr>
        <w:ind w:firstLine="709"/>
        <w:jc w:val="center"/>
        <w:outlineLvl w:val="0"/>
        <w:rPr>
          <w:b/>
        </w:rPr>
      </w:pPr>
      <w:r>
        <w:rPr>
          <w:b/>
        </w:rPr>
        <w:t>Цель работы</w:t>
      </w:r>
    </w:p>
    <w:p w:rsidR="003D4DE5" w:rsidRDefault="009E3D53" w:rsidP="003D4DE5">
      <w:pPr>
        <w:ind w:firstLine="709"/>
        <w:jc w:val="both"/>
        <w:outlineLvl w:val="0"/>
      </w:pPr>
      <w:r w:rsidRPr="009E3D53">
        <w:t>1)</w:t>
      </w:r>
      <w:r>
        <w:rPr>
          <w:b/>
        </w:rPr>
        <w:t xml:space="preserve"> </w:t>
      </w:r>
      <w:r>
        <w:t>Повторение основных видов дискретных и непрерывных распределений: биномиального</w:t>
      </w:r>
      <w:r w:rsidR="009B4E95">
        <w:t>,</w:t>
      </w:r>
      <w:r>
        <w:t xml:space="preserve"> Пуассона, равномерного, нормального, хи-квадрат, Фишера, Стьюдента. </w:t>
      </w:r>
    </w:p>
    <w:p w:rsidR="009E3D53" w:rsidRPr="009E3D53" w:rsidRDefault="009E3D53" w:rsidP="003D4DE5">
      <w:pPr>
        <w:ind w:firstLine="709"/>
        <w:jc w:val="both"/>
        <w:outlineLvl w:val="0"/>
      </w:pPr>
      <w:r>
        <w:t xml:space="preserve">2) </w:t>
      </w:r>
      <w:r w:rsidRPr="009E3D53">
        <w:t>Научиться разыгрывать</w:t>
      </w:r>
      <w:r>
        <w:t xml:space="preserve"> случайные величины.</w:t>
      </w:r>
    </w:p>
    <w:p w:rsidR="003D4DE5" w:rsidRDefault="003D4DE5" w:rsidP="003D4DE5">
      <w:pPr>
        <w:ind w:firstLine="709"/>
        <w:jc w:val="center"/>
        <w:rPr>
          <w:b/>
        </w:rPr>
      </w:pPr>
    </w:p>
    <w:p w:rsidR="003D4DE5" w:rsidRDefault="003D4DE5" w:rsidP="003D4DE5">
      <w:pPr>
        <w:ind w:firstLine="709"/>
        <w:jc w:val="center"/>
        <w:rPr>
          <w:b/>
        </w:rPr>
      </w:pPr>
      <w:r>
        <w:rPr>
          <w:b/>
        </w:rPr>
        <w:t>Программные средства</w:t>
      </w:r>
    </w:p>
    <w:p w:rsidR="009E3D53" w:rsidRPr="00DC43F1" w:rsidRDefault="003D4DE5" w:rsidP="003D4DE5">
      <w:pPr>
        <w:ind w:firstLine="709"/>
        <w:jc w:val="both"/>
      </w:pPr>
      <w:r w:rsidRPr="00DC43F1">
        <w:t xml:space="preserve">По </w:t>
      </w:r>
      <w:r w:rsidR="009E3D53" w:rsidRPr="00DC43F1">
        <w:t xml:space="preserve">желанию студента для выполнения лабораторной работы может использоваться </w:t>
      </w:r>
      <w:r w:rsidR="009E3D53" w:rsidRPr="00DC43F1">
        <w:rPr>
          <w:lang w:val="en-US"/>
        </w:rPr>
        <w:t>Microsoft</w:t>
      </w:r>
      <w:r w:rsidR="009E3D53" w:rsidRPr="00DC43F1">
        <w:t xml:space="preserve"> </w:t>
      </w:r>
      <w:r w:rsidR="009E3D53" w:rsidRPr="00DC43F1">
        <w:rPr>
          <w:lang w:val="en-US"/>
        </w:rPr>
        <w:t>Excel</w:t>
      </w:r>
      <w:r w:rsidR="009E3D53" w:rsidRPr="00DC43F1">
        <w:t xml:space="preserve">, математические пакеты </w:t>
      </w:r>
      <w:r w:rsidR="009E3D53" w:rsidRPr="00DC43F1">
        <w:rPr>
          <w:lang w:val="en-US"/>
        </w:rPr>
        <w:t>Mathcad</w:t>
      </w:r>
      <w:r w:rsidR="009E3D53" w:rsidRPr="00DC43F1">
        <w:t xml:space="preserve">, </w:t>
      </w:r>
      <w:r w:rsidR="009E3D53" w:rsidRPr="00DC43F1">
        <w:rPr>
          <w:lang w:val="en-US"/>
        </w:rPr>
        <w:t>Maple</w:t>
      </w:r>
      <w:r w:rsidR="009E3D53" w:rsidRPr="00DC43F1">
        <w:t xml:space="preserve">, </w:t>
      </w:r>
      <w:r w:rsidR="009E3D53" w:rsidRPr="00DC43F1">
        <w:rPr>
          <w:lang w:val="en-US"/>
        </w:rPr>
        <w:t>Matlab</w:t>
      </w:r>
      <w:r w:rsidR="009E3D53" w:rsidRPr="00DC43F1">
        <w:t xml:space="preserve">, </w:t>
      </w:r>
      <w:r w:rsidR="009E3D53" w:rsidRPr="00DC43F1">
        <w:rPr>
          <w:lang w:val="en-US"/>
        </w:rPr>
        <w:t>Mathematica</w:t>
      </w:r>
      <w:r w:rsidR="009E3D53">
        <w:t xml:space="preserve">, статистические пакеты </w:t>
      </w:r>
      <w:r w:rsidR="009E3D53">
        <w:rPr>
          <w:lang w:val="en-US"/>
        </w:rPr>
        <w:t>Statistica</w:t>
      </w:r>
      <w:r w:rsidR="009E3D53" w:rsidRPr="009E3D53">
        <w:t xml:space="preserve">, </w:t>
      </w:r>
      <w:r w:rsidR="009E3D53">
        <w:rPr>
          <w:lang w:val="en-US"/>
        </w:rPr>
        <w:t>R</w:t>
      </w:r>
      <w:r w:rsidR="009E3D53" w:rsidRPr="00DC43F1">
        <w:t xml:space="preserve"> и др. </w:t>
      </w:r>
      <w:r w:rsidR="009E3D53">
        <w:t xml:space="preserve">В справочных сведениях  по ходу выполнения работы будут приводиться примеры для </w:t>
      </w:r>
      <w:r w:rsidR="009E3D53" w:rsidRPr="00DC43F1">
        <w:rPr>
          <w:lang w:val="en-US"/>
        </w:rPr>
        <w:t>Microsoft</w:t>
      </w:r>
      <w:r w:rsidR="009E3D53" w:rsidRPr="00DC43F1">
        <w:t xml:space="preserve"> </w:t>
      </w:r>
      <w:r w:rsidR="009E3D53" w:rsidRPr="00DC43F1">
        <w:rPr>
          <w:lang w:val="en-US"/>
        </w:rPr>
        <w:t>Excel</w:t>
      </w:r>
      <w:r w:rsidR="009E3D53">
        <w:t>, как наиболее доступного для большинства студентов пакета.</w:t>
      </w:r>
    </w:p>
    <w:p w:rsidR="003D4DE5" w:rsidRDefault="003D4DE5" w:rsidP="003D4DE5">
      <w:pPr>
        <w:ind w:firstLine="709"/>
        <w:jc w:val="center"/>
        <w:outlineLvl w:val="0"/>
        <w:rPr>
          <w:b/>
        </w:rPr>
      </w:pPr>
    </w:p>
    <w:p w:rsidR="00F360AF" w:rsidRDefault="00F360AF" w:rsidP="003D4DE5">
      <w:pPr>
        <w:ind w:firstLine="709"/>
        <w:jc w:val="center"/>
        <w:outlineLvl w:val="0"/>
        <w:rPr>
          <w:b/>
        </w:rPr>
      </w:pPr>
      <w:r>
        <w:rPr>
          <w:b/>
        </w:rPr>
        <w:t>Задание</w:t>
      </w:r>
    </w:p>
    <w:p w:rsidR="00D9096C" w:rsidRDefault="00D9096C" w:rsidP="003D4DE5">
      <w:pPr>
        <w:numPr>
          <w:ilvl w:val="0"/>
          <w:numId w:val="8"/>
        </w:numPr>
        <w:tabs>
          <w:tab w:val="left" w:pos="1134"/>
        </w:tabs>
        <w:ind w:left="0" w:firstLine="709"/>
        <w:jc w:val="both"/>
      </w:pPr>
      <w:r>
        <w:t>Для заданных значений</w:t>
      </w:r>
      <w:r w:rsidR="00F360AF">
        <w:t xml:space="preserve"> параметров</w:t>
      </w:r>
      <w:r>
        <w:t xml:space="preserve"> рассчитать теоретическую плотность распределения и </w:t>
      </w:r>
      <w:r w:rsidR="001154D4">
        <w:t xml:space="preserve">интегральную </w:t>
      </w:r>
      <w:r>
        <w:t>функцию распределения для:</w:t>
      </w:r>
    </w:p>
    <w:p w:rsidR="00D9096C" w:rsidRDefault="00D9096C" w:rsidP="003D4DE5">
      <w:pPr>
        <w:tabs>
          <w:tab w:val="left" w:pos="567"/>
        </w:tabs>
        <w:ind w:firstLine="709"/>
        <w:jc w:val="both"/>
      </w:pPr>
      <w:r>
        <w:t xml:space="preserve">а) </w:t>
      </w:r>
      <w:r w:rsidR="009E3D53">
        <w:t xml:space="preserve">биномиального </w:t>
      </w:r>
      <w:r w:rsidR="00F360AF">
        <w:t xml:space="preserve">закона </w:t>
      </w:r>
      <w:r>
        <w:t>распределения;</w:t>
      </w:r>
    </w:p>
    <w:p w:rsidR="00D9096C" w:rsidRDefault="00D9096C" w:rsidP="003D4DE5">
      <w:pPr>
        <w:tabs>
          <w:tab w:val="left" w:pos="567"/>
        </w:tabs>
        <w:ind w:firstLine="709"/>
        <w:jc w:val="both"/>
      </w:pPr>
      <w:r>
        <w:t xml:space="preserve">б) </w:t>
      </w:r>
      <w:r w:rsidR="009E3D53">
        <w:t xml:space="preserve">распределения </w:t>
      </w:r>
      <w:r>
        <w:t>Пуассона</w:t>
      </w:r>
      <w:r w:rsidR="009E3D53">
        <w:t>;</w:t>
      </w:r>
    </w:p>
    <w:p w:rsidR="009E3D53" w:rsidRDefault="009E3D53" w:rsidP="003D4DE5">
      <w:pPr>
        <w:tabs>
          <w:tab w:val="left" w:pos="567"/>
        </w:tabs>
        <w:ind w:firstLine="709"/>
        <w:jc w:val="both"/>
      </w:pPr>
      <w:r>
        <w:t>в) нормального распределения;</w:t>
      </w:r>
    </w:p>
    <w:p w:rsidR="009E3D53" w:rsidRDefault="009E3D53" w:rsidP="003D4DE5">
      <w:pPr>
        <w:tabs>
          <w:tab w:val="left" w:pos="567"/>
        </w:tabs>
        <w:ind w:firstLine="709"/>
        <w:jc w:val="both"/>
      </w:pPr>
      <w:r>
        <w:t xml:space="preserve">г) </w:t>
      </w:r>
      <w:r w:rsidR="003D4DE5">
        <w:t>равномерного</w:t>
      </w:r>
      <w:r w:rsidR="003D4DE5" w:rsidRPr="003D4DE5">
        <w:t xml:space="preserve"> </w:t>
      </w:r>
      <w:r w:rsidR="003D4DE5">
        <w:t>распределения;</w:t>
      </w:r>
    </w:p>
    <w:p w:rsidR="003D4DE5" w:rsidRDefault="003D4DE5" w:rsidP="003D4DE5">
      <w:pPr>
        <w:tabs>
          <w:tab w:val="left" w:pos="567"/>
        </w:tabs>
        <w:ind w:firstLine="709"/>
        <w:jc w:val="both"/>
      </w:pPr>
      <w:r>
        <w:t xml:space="preserve">д) распределения хи-квадрат; </w:t>
      </w:r>
    </w:p>
    <w:p w:rsidR="003D4DE5" w:rsidRDefault="003D4DE5" w:rsidP="003D4DE5">
      <w:pPr>
        <w:tabs>
          <w:tab w:val="left" w:pos="567"/>
        </w:tabs>
        <w:ind w:firstLine="709"/>
        <w:jc w:val="both"/>
      </w:pPr>
      <w:r>
        <w:t xml:space="preserve">е) распределения Фишера; </w:t>
      </w:r>
    </w:p>
    <w:p w:rsidR="003D4DE5" w:rsidRDefault="003D4DE5" w:rsidP="003D4DE5">
      <w:pPr>
        <w:tabs>
          <w:tab w:val="left" w:pos="567"/>
        </w:tabs>
        <w:ind w:firstLine="709"/>
        <w:jc w:val="both"/>
      </w:pPr>
      <w:r>
        <w:t>ж) распределения Стьюдента.</w:t>
      </w:r>
    </w:p>
    <w:p w:rsidR="00D9096C" w:rsidRDefault="00704684" w:rsidP="003D4DE5">
      <w:pPr>
        <w:tabs>
          <w:tab w:val="left" w:pos="567"/>
        </w:tabs>
        <w:ind w:firstLine="709"/>
        <w:jc w:val="both"/>
      </w:pPr>
      <w:r>
        <w:t>Построить графики.</w:t>
      </w:r>
      <w:r w:rsidR="009E3D53">
        <w:t xml:space="preserve"> Значения аргументов функций подобрать самостоятельно</w:t>
      </w:r>
      <w:r w:rsidR="009B4E95">
        <w:t xml:space="preserve">. </w:t>
      </w:r>
      <w:r w:rsidR="00D9096C">
        <w:t xml:space="preserve">Рассчитать математическое ожидание, дисперсию, </w:t>
      </w:r>
      <w:r w:rsidR="00445586">
        <w:t>среднее квадратическое отклонение</w:t>
      </w:r>
      <w:r w:rsidR="00D9096C">
        <w:t>, моду и медиану.</w:t>
      </w:r>
    </w:p>
    <w:p w:rsidR="00DA1C29" w:rsidRDefault="00DB0C83" w:rsidP="005401A6">
      <w:pPr>
        <w:numPr>
          <w:ilvl w:val="0"/>
          <w:numId w:val="8"/>
        </w:numPr>
        <w:tabs>
          <w:tab w:val="left" w:pos="993"/>
        </w:tabs>
        <w:ind w:left="0" w:firstLine="709"/>
        <w:jc w:val="both"/>
      </w:pPr>
      <w:r w:rsidRPr="00DB0C83">
        <w:t>Сгенерир</w:t>
      </w:r>
      <w:r w:rsidRPr="00D9096C">
        <w:t>о</w:t>
      </w:r>
      <w:r w:rsidRPr="00DB0C83">
        <w:t xml:space="preserve">вать </w:t>
      </w:r>
      <w:r w:rsidR="00407A48" w:rsidRPr="00C33B3C">
        <w:rPr>
          <w:i/>
          <w:lang w:val="en-US"/>
        </w:rPr>
        <w:t>n</w:t>
      </w:r>
      <w:r w:rsidR="00407A48" w:rsidRPr="00407A48">
        <w:t xml:space="preserve"> = </w:t>
      </w:r>
      <w:r w:rsidRPr="00DB0C83">
        <w:t>100 значений случайной величины</w:t>
      </w:r>
      <w:r w:rsidR="00445586">
        <w:t xml:space="preserve"> с указанным законом распределения</w:t>
      </w:r>
      <w:r>
        <w:t>.</w:t>
      </w:r>
    </w:p>
    <w:p w:rsidR="00DA1C29" w:rsidRDefault="00DA1C29" w:rsidP="005401A6">
      <w:pPr>
        <w:tabs>
          <w:tab w:val="left" w:pos="993"/>
        </w:tabs>
        <w:ind w:firstLine="709"/>
        <w:jc w:val="both"/>
      </w:pPr>
      <w:r>
        <w:t xml:space="preserve">а) </w:t>
      </w:r>
      <w:r w:rsidR="00DB0C83">
        <w:t>Построить вариационный ряд.</w:t>
      </w:r>
    </w:p>
    <w:p w:rsidR="00DA1C29" w:rsidRDefault="00DA1C29" w:rsidP="005401A6">
      <w:pPr>
        <w:tabs>
          <w:tab w:val="left" w:pos="993"/>
        </w:tabs>
        <w:ind w:firstLine="709"/>
        <w:jc w:val="both"/>
      </w:pPr>
      <w:r>
        <w:t xml:space="preserve">б) </w:t>
      </w:r>
      <w:r w:rsidR="00DB0C83">
        <w:t xml:space="preserve">Разбить полученный ряд на </w:t>
      </w:r>
      <w:r w:rsidR="00407A48" w:rsidRPr="00407A48">
        <w:rPr>
          <w:i/>
          <w:lang w:val="en-US"/>
        </w:rPr>
        <w:t>m</w:t>
      </w:r>
      <w:r w:rsidR="00407A48" w:rsidRPr="00407A48">
        <w:t xml:space="preserve"> </w:t>
      </w:r>
      <w:r w:rsidR="00DB0C83">
        <w:t>интервал</w:t>
      </w:r>
      <w:r w:rsidR="00407A48">
        <w:t>ов</w:t>
      </w:r>
      <w:r w:rsidR="00DB0C83">
        <w:t xml:space="preserve"> равной ширины</w:t>
      </w:r>
      <w:r w:rsidR="00407A48">
        <w:t xml:space="preserve"> </w:t>
      </w:r>
      <w:r w:rsidR="00407A48" w:rsidRPr="00407A48">
        <w:rPr>
          <w:i/>
          <w:lang w:val="en-US"/>
        </w:rPr>
        <w:t>w</w:t>
      </w:r>
      <w:r w:rsidR="00DB0C83">
        <w:t xml:space="preserve"> и подсчитать количество значений, попавших в каждый интервал (эмпирические абсолютные частоты). </w:t>
      </w:r>
    </w:p>
    <w:p w:rsidR="00DA1C29" w:rsidRDefault="00DA1C29" w:rsidP="005401A6">
      <w:pPr>
        <w:tabs>
          <w:tab w:val="left" w:pos="993"/>
        </w:tabs>
        <w:ind w:firstLine="709"/>
        <w:jc w:val="both"/>
      </w:pPr>
      <w:r>
        <w:t xml:space="preserve">в) </w:t>
      </w:r>
      <w:r w:rsidR="00DB0C83">
        <w:t>Рассчитать высоту столбцов и построить гистограмму эмпирического распределения</w:t>
      </w:r>
    </w:p>
    <w:p w:rsidR="0050555F" w:rsidRDefault="00DA1C29" w:rsidP="005401A6">
      <w:pPr>
        <w:tabs>
          <w:tab w:val="left" w:pos="993"/>
        </w:tabs>
        <w:ind w:firstLine="709"/>
        <w:jc w:val="both"/>
      </w:pPr>
      <w:r>
        <w:t>г) Рассчитать накопленные относительные частоты попадания в интервалы и построить и</w:t>
      </w:r>
      <w:r w:rsidR="00DB0C83">
        <w:t>нтегральную функцию</w:t>
      </w:r>
      <w:r w:rsidR="00DE6516" w:rsidRPr="00DE6516">
        <w:t xml:space="preserve"> </w:t>
      </w:r>
      <w:r w:rsidR="00DE6516">
        <w:t>эмпирического</w:t>
      </w:r>
      <w:r w:rsidR="00DB0C83">
        <w:t xml:space="preserve"> распределения. </w:t>
      </w:r>
    </w:p>
    <w:p w:rsidR="00DB0C83" w:rsidRDefault="00DB0C83" w:rsidP="005401A6">
      <w:pPr>
        <w:numPr>
          <w:ilvl w:val="0"/>
          <w:numId w:val="8"/>
        </w:numPr>
        <w:tabs>
          <w:tab w:val="left" w:pos="993"/>
        </w:tabs>
        <w:ind w:left="0" w:firstLine="709"/>
        <w:jc w:val="both"/>
      </w:pPr>
      <w:r>
        <w:t xml:space="preserve">Рассчитать среднее выборочное, </w:t>
      </w:r>
      <w:r w:rsidR="00D9096C">
        <w:t xml:space="preserve">дисперсию, </w:t>
      </w:r>
      <w:r>
        <w:t xml:space="preserve">среднее </w:t>
      </w:r>
      <w:r w:rsidR="00D9096C">
        <w:t>квадратическое</w:t>
      </w:r>
      <w:r>
        <w:t xml:space="preserve"> отклонение</w:t>
      </w:r>
      <w:r w:rsidR="00C33B3C">
        <w:t xml:space="preserve"> (СКО)</w:t>
      </w:r>
      <w:r w:rsidR="00D9096C">
        <w:t>,</w:t>
      </w:r>
      <w:r w:rsidR="00D9096C" w:rsidRPr="00D9096C">
        <w:t xml:space="preserve"> </w:t>
      </w:r>
      <w:r w:rsidR="00D9096C">
        <w:t>моду и медиану.</w:t>
      </w:r>
      <w:r>
        <w:t xml:space="preserve"> </w:t>
      </w:r>
    </w:p>
    <w:p w:rsidR="00DA1C29" w:rsidRDefault="00DB0C83" w:rsidP="005401A6">
      <w:pPr>
        <w:numPr>
          <w:ilvl w:val="0"/>
          <w:numId w:val="8"/>
        </w:numPr>
        <w:tabs>
          <w:tab w:val="left" w:pos="993"/>
        </w:tabs>
        <w:ind w:left="0" w:firstLine="709"/>
        <w:jc w:val="both"/>
        <w:rPr>
          <w:b/>
        </w:rPr>
      </w:pPr>
      <w:r w:rsidRPr="00DA1C29">
        <w:t xml:space="preserve">Проделать п. </w:t>
      </w:r>
      <w:r w:rsidR="00445586" w:rsidRPr="00DA1C29">
        <w:t>2</w:t>
      </w:r>
      <w:r w:rsidR="00D9096C" w:rsidRPr="00DA1C29">
        <w:t xml:space="preserve">, </w:t>
      </w:r>
      <w:r w:rsidR="00445586" w:rsidRPr="00DA1C29">
        <w:t>3</w:t>
      </w:r>
      <w:r w:rsidRPr="00DA1C29">
        <w:t xml:space="preserve"> для выборки объемом 1000 значений. </w:t>
      </w:r>
      <w:r w:rsidR="00D9096C" w:rsidRPr="00DA1C29">
        <w:t>Как изменилась</w:t>
      </w:r>
      <w:r w:rsidR="00D9096C">
        <w:t xml:space="preserve"> эмпирическая плотность распределения и выборочные числовые характеристики?</w:t>
      </w:r>
      <w:r w:rsidR="00F360AF">
        <w:t xml:space="preserve"> Сравните их с теоретическими</w:t>
      </w:r>
      <w:r w:rsidR="00382F90" w:rsidRPr="00382F90">
        <w:t xml:space="preserve"> (</w:t>
      </w:r>
      <w:r w:rsidR="00382F90">
        <w:t>теми, которые были заданы при генерации)</w:t>
      </w:r>
      <w:r w:rsidR="00F360AF">
        <w:t>.</w:t>
      </w:r>
      <w:r w:rsidR="00DA1C29" w:rsidRPr="00DA1C29">
        <w:rPr>
          <w:b/>
        </w:rPr>
        <w:t xml:space="preserve"> </w:t>
      </w:r>
    </w:p>
    <w:p w:rsidR="00DA1C29" w:rsidRPr="00DA1C29" w:rsidRDefault="005401A6" w:rsidP="00C33B3C">
      <w:pPr>
        <w:pBdr>
          <w:top w:val="single" w:sz="4" w:space="1" w:color="auto"/>
          <w:left w:val="single" w:sz="4" w:space="4" w:color="auto"/>
          <w:bottom w:val="single" w:sz="4" w:space="1" w:color="auto"/>
          <w:right w:val="single" w:sz="4" w:space="4" w:color="auto"/>
        </w:pBdr>
        <w:spacing w:beforeLines="100" w:before="240"/>
        <w:ind w:left="360"/>
        <w:jc w:val="both"/>
        <w:rPr>
          <w:b/>
        </w:rPr>
      </w:pPr>
      <w:r>
        <w:rPr>
          <w:b/>
        </w:rPr>
        <w:lastRenderedPageBreak/>
        <w:t>Внимание! П</w:t>
      </w:r>
      <w:r w:rsidR="00DA1C29" w:rsidRPr="00DA1C29">
        <w:rPr>
          <w:b/>
        </w:rPr>
        <w:t xml:space="preserve">. 2, 3, 4 проделать для </w:t>
      </w:r>
      <w:r w:rsidR="00DA1C29" w:rsidRPr="00DA1C29">
        <w:rPr>
          <w:b/>
          <w:u w:val="single"/>
        </w:rPr>
        <w:t>равномерного</w:t>
      </w:r>
      <w:r w:rsidR="00DA1C29" w:rsidRPr="00DA1C29">
        <w:rPr>
          <w:b/>
        </w:rPr>
        <w:t xml:space="preserve"> и </w:t>
      </w:r>
      <w:r w:rsidR="00DA1C29" w:rsidRPr="00DA1C29">
        <w:rPr>
          <w:b/>
          <w:u w:val="single"/>
        </w:rPr>
        <w:t>нормального</w:t>
      </w:r>
      <w:r w:rsidR="00DA1C29" w:rsidRPr="00DA1C29">
        <w:rPr>
          <w:b/>
        </w:rPr>
        <w:t xml:space="preserve"> законов распределения.</w:t>
      </w:r>
    </w:p>
    <w:p w:rsidR="009B4E95" w:rsidRDefault="009B4E95" w:rsidP="005401A6">
      <w:pPr>
        <w:spacing w:beforeLines="100" w:before="240"/>
        <w:jc w:val="center"/>
        <w:outlineLvl w:val="0"/>
        <w:rPr>
          <w:b/>
        </w:rPr>
      </w:pPr>
    </w:p>
    <w:p w:rsidR="009574BD" w:rsidRDefault="009574BD" w:rsidP="005401A6">
      <w:pPr>
        <w:spacing w:beforeLines="100" w:before="240"/>
        <w:jc w:val="center"/>
        <w:outlineLvl w:val="0"/>
        <w:rPr>
          <w:b/>
        </w:rPr>
      </w:pPr>
      <w:r>
        <w:rPr>
          <w:b/>
        </w:rPr>
        <w:t>Справочные сведения</w:t>
      </w:r>
    </w:p>
    <w:p w:rsidR="005401A6" w:rsidRDefault="005401A6" w:rsidP="005401A6">
      <w:pPr>
        <w:spacing w:beforeLines="100" w:before="240"/>
        <w:jc w:val="center"/>
        <w:outlineLvl w:val="0"/>
        <w:rPr>
          <w:b/>
        </w:rPr>
      </w:pPr>
    </w:p>
    <w:p w:rsidR="005401A6" w:rsidRDefault="005401A6" w:rsidP="005401A6">
      <w:pPr>
        <w:numPr>
          <w:ilvl w:val="0"/>
          <w:numId w:val="9"/>
        </w:numPr>
        <w:tabs>
          <w:tab w:val="left" w:pos="993"/>
        </w:tabs>
        <w:ind w:left="0" w:firstLine="709"/>
        <w:jc w:val="both"/>
      </w:pPr>
      <w:r>
        <w:t>Построение графиков плотностей и функций распределения.</w:t>
      </w:r>
    </w:p>
    <w:p w:rsidR="005401A6" w:rsidRPr="005401A6" w:rsidRDefault="005401A6" w:rsidP="005401A6">
      <w:pPr>
        <w:tabs>
          <w:tab w:val="left" w:pos="993"/>
        </w:tabs>
        <w:ind w:firstLine="709"/>
        <w:jc w:val="both"/>
      </w:pPr>
      <w:r>
        <w:t xml:space="preserve">Диапазон изменения аргументов функций </w:t>
      </w:r>
      <w:r w:rsidRPr="00A07241">
        <w:rPr>
          <w:u w:val="single"/>
        </w:rPr>
        <w:t>выбирайте самостоятельно</w:t>
      </w:r>
      <w:r>
        <w:t xml:space="preserve"> для получения «красивых» графиков функций.</w:t>
      </w:r>
    </w:p>
    <w:p w:rsidR="006004D9" w:rsidRDefault="006004D9" w:rsidP="00A07241">
      <w:pPr>
        <w:tabs>
          <w:tab w:val="left" w:pos="1134"/>
        </w:tabs>
        <w:ind w:firstLine="709"/>
        <w:jc w:val="both"/>
      </w:pPr>
    </w:p>
    <w:p w:rsidR="00F360AF" w:rsidRDefault="005401A6" w:rsidP="00A07241">
      <w:pPr>
        <w:tabs>
          <w:tab w:val="left" w:pos="1134"/>
        </w:tabs>
        <w:ind w:firstLine="709"/>
        <w:jc w:val="both"/>
      </w:pPr>
      <w:r>
        <w:t xml:space="preserve">а) </w:t>
      </w:r>
      <w:r w:rsidR="00F360AF" w:rsidRPr="005401A6">
        <w:rPr>
          <w:b/>
        </w:rPr>
        <w:t>Биномиальный закон</w:t>
      </w:r>
      <w:r w:rsidR="00F360AF">
        <w:t xml:space="preserve"> распределения описывает </w:t>
      </w:r>
      <w:r>
        <w:t>в</w:t>
      </w:r>
      <w:r w:rsidR="00F360AF">
        <w:t>ероятность</w:t>
      </w:r>
      <w:r w:rsidR="00F360AF" w:rsidRPr="00F360AF">
        <w:t> количества «успехов» в последовательности из </w:t>
      </w:r>
      <w:r w:rsidR="00F360AF" w:rsidRPr="005401A6">
        <w:rPr>
          <w:i/>
          <w:lang w:val="en-US"/>
        </w:rPr>
        <w:t>n</w:t>
      </w:r>
      <w:r w:rsidR="00F360AF" w:rsidRPr="00F360AF">
        <w:t xml:space="preserve"> </w:t>
      </w:r>
      <w:r w:rsidR="00F360AF">
        <w:t>испытаний.</w:t>
      </w:r>
    </w:p>
    <w:p w:rsidR="00F360AF" w:rsidRPr="00F360AF" w:rsidRDefault="00F360AF" w:rsidP="005401A6">
      <w:pPr>
        <w:tabs>
          <w:tab w:val="left" w:pos="993"/>
        </w:tabs>
        <w:ind w:firstLine="709"/>
        <w:jc w:val="both"/>
      </w:pPr>
      <w:r>
        <w:t>Функция</w:t>
      </w:r>
      <w:r w:rsidRPr="00F360AF">
        <w:t xml:space="preserve"> плотност</w:t>
      </w:r>
      <w:r>
        <w:t xml:space="preserve">и </w:t>
      </w:r>
      <w:r w:rsidRPr="00F360AF">
        <w:t>распределения</w:t>
      </w:r>
      <w:r>
        <w:t xml:space="preserve"> определяется 2 параметрами: вероятностью успеха в каждом испытании </w:t>
      </w:r>
      <w:r w:rsidRPr="00F360AF">
        <w:rPr>
          <w:i/>
          <w:lang w:val="en-US"/>
        </w:rPr>
        <w:t>p</w:t>
      </w:r>
      <w:r>
        <w:t xml:space="preserve"> и числом испытаний </w:t>
      </w:r>
      <w:r w:rsidRPr="00F360AF">
        <w:rPr>
          <w:i/>
          <w:lang w:val="en-US"/>
        </w:rPr>
        <w:t>n</w:t>
      </w:r>
      <w:r w:rsidRPr="00F360AF">
        <w:t>.</w:t>
      </w:r>
    </w:p>
    <w:p w:rsidR="00F360AF" w:rsidRDefault="00F360AF" w:rsidP="005401A6">
      <w:pPr>
        <w:tabs>
          <w:tab w:val="left" w:pos="993"/>
        </w:tabs>
        <w:ind w:firstLine="709"/>
        <w:jc w:val="center"/>
      </w:pPr>
      <w:r w:rsidRPr="00F360AF">
        <w:rPr>
          <w:position w:val="-12"/>
        </w:rPr>
        <w:object w:dxaOrig="19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21pt" o:ole="">
            <v:imagedata r:id="rId8" o:title=""/>
          </v:shape>
          <o:OLEObject Type="Embed" ProgID="Equation.DSMT4" ShapeID="_x0000_i1025" DrawAspect="Content" ObjectID="_1568620817" r:id="rId9"/>
        </w:object>
      </w:r>
    </w:p>
    <w:p w:rsidR="005401A6" w:rsidRPr="00F360AF" w:rsidRDefault="005401A6" w:rsidP="005401A6">
      <w:pPr>
        <w:tabs>
          <w:tab w:val="left" w:pos="993"/>
        </w:tabs>
        <w:ind w:firstLine="709"/>
        <w:jc w:val="center"/>
      </w:pPr>
    </w:p>
    <w:tbl>
      <w:tblPr>
        <w:tblW w:w="0" w:type="auto"/>
        <w:tblLook w:val="04A0" w:firstRow="1" w:lastRow="0" w:firstColumn="1" w:lastColumn="0" w:noHBand="0" w:noVBand="1"/>
      </w:tblPr>
      <w:tblGrid>
        <w:gridCol w:w="564"/>
        <w:gridCol w:w="9007"/>
      </w:tblGrid>
      <w:tr w:rsidR="006E641A" w:rsidRPr="006E641A" w:rsidTr="006E641A">
        <w:tc>
          <w:tcPr>
            <w:tcW w:w="564" w:type="dxa"/>
            <w:tcBorders>
              <w:right w:val="single" w:sz="4" w:space="0" w:color="auto"/>
            </w:tcBorders>
            <w:shd w:val="clear" w:color="auto" w:fill="F2F2F2"/>
          </w:tcPr>
          <w:p w:rsidR="006E641A" w:rsidRPr="006E641A" w:rsidRDefault="007A0BC6" w:rsidP="006E641A">
            <w:pPr>
              <w:jc w:val="both"/>
              <w:rPr>
                <w:rFonts w:eastAsia="Calibri"/>
                <w:sz w:val="24"/>
                <w:lang w:eastAsia="en-US"/>
              </w:rPr>
            </w:pPr>
            <w:r w:rsidRPr="006E641A">
              <w:rPr>
                <w:rFonts w:eastAsia="Calibri"/>
                <w:noProof/>
                <w:sz w:val="24"/>
              </w:rPr>
              <w:drawing>
                <wp:inline distT="0" distB="0" distL="0" distR="0">
                  <wp:extent cx="182880" cy="175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tc>
        <w:tc>
          <w:tcPr>
            <w:tcW w:w="9007" w:type="dxa"/>
            <w:tcBorders>
              <w:left w:val="single" w:sz="4" w:space="0" w:color="auto"/>
            </w:tcBorders>
          </w:tcPr>
          <w:p w:rsidR="006E641A" w:rsidRPr="006E641A" w:rsidRDefault="006E641A" w:rsidP="006E641A">
            <w:pPr>
              <w:jc w:val="both"/>
              <w:rPr>
                <w:rFonts w:eastAsia="Calibri"/>
                <w:sz w:val="24"/>
                <w:lang w:eastAsia="en-US"/>
              </w:rPr>
            </w:pPr>
            <w:r w:rsidRPr="006E641A">
              <w:rPr>
                <w:rFonts w:eastAsia="Calibri"/>
                <w:sz w:val="24"/>
                <w:lang w:eastAsia="en-US"/>
              </w:rPr>
              <w:t xml:space="preserve">Используйте функцию </w:t>
            </w:r>
            <w:r w:rsidR="002D31CD" w:rsidRPr="002D31CD">
              <w:rPr>
                <w:rFonts w:eastAsia="Calibri"/>
                <w:sz w:val="24"/>
                <w:lang w:eastAsia="en-US"/>
              </w:rPr>
              <w:t>=</w:t>
            </w:r>
            <w:r w:rsidRPr="006E641A">
              <w:rPr>
                <w:bCs/>
                <w:sz w:val="24"/>
              </w:rPr>
              <w:t>БИНОМ</w:t>
            </w:r>
            <w:r w:rsidR="005401A6">
              <w:rPr>
                <w:bCs/>
                <w:sz w:val="24"/>
              </w:rPr>
              <w:t>.</w:t>
            </w:r>
            <w:r w:rsidR="002D31CD">
              <w:rPr>
                <w:bCs/>
                <w:sz w:val="24"/>
              </w:rPr>
              <w:t>РАСП</w:t>
            </w:r>
            <w:r w:rsidRPr="006E641A">
              <w:rPr>
                <w:sz w:val="24"/>
              </w:rPr>
              <w:t>(</w:t>
            </w:r>
            <w:r w:rsidRPr="006E641A">
              <w:rPr>
                <w:bCs/>
                <w:sz w:val="24"/>
              </w:rPr>
              <w:t>число_успехов</w:t>
            </w:r>
            <w:r w:rsidRPr="006E641A">
              <w:rPr>
                <w:sz w:val="24"/>
              </w:rPr>
              <w:t xml:space="preserve">; </w:t>
            </w:r>
            <w:r w:rsidRPr="006E641A">
              <w:rPr>
                <w:bCs/>
                <w:sz w:val="24"/>
              </w:rPr>
              <w:t>число_испытаний</w:t>
            </w:r>
            <w:r w:rsidRPr="006E641A">
              <w:rPr>
                <w:sz w:val="24"/>
              </w:rPr>
              <w:t xml:space="preserve">; </w:t>
            </w:r>
            <w:r w:rsidRPr="006E641A">
              <w:rPr>
                <w:bCs/>
                <w:sz w:val="24"/>
              </w:rPr>
              <w:t>вероятность_успеха</w:t>
            </w:r>
            <w:r w:rsidRPr="006E641A">
              <w:rPr>
                <w:sz w:val="24"/>
              </w:rPr>
              <w:t xml:space="preserve"> ; </w:t>
            </w:r>
            <w:r w:rsidRPr="006E641A">
              <w:rPr>
                <w:bCs/>
                <w:sz w:val="24"/>
              </w:rPr>
              <w:t>интегральная</w:t>
            </w:r>
            <w:r w:rsidRPr="006E641A">
              <w:rPr>
                <w:sz w:val="24"/>
              </w:rPr>
              <w:t>)</w:t>
            </w:r>
            <w:r w:rsidR="001B1E41">
              <w:rPr>
                <w:sz w:val="24"/>
              </w:rPr>
              <w:t xml:space="preserve">. </w:t>
            </w:r>
            <w:r w:rsidR="005401A6">
              <w:rPr>
                <w:sz w:val="24"/>
              </w:rPr>
              <w:t xml:space="preserve">Число успехов – аргумент функции, </w:t>
            </w:r>
            <w:r w:rsidR="001B1E41">
              <w:rPr>
                <w:sz w:val="24"/>
              </w:rPr>
              <w:t>«</w:t>
            </w:r>
            <w:r w:rsidR="001B1E41" w:rsidRPr="006E641A">
              <w:rPr>
                <w:bCs/>
                <w:sz w:val="24"/>
              </w:rPr>
              <w:t>Интегральная</w:t>
            </w:r>
            <w:r w:rsidR="001B1E41">
              <w:rPr>
                <w:bCs/>
                <w:sz w:val="24"/>
              </w:rPr>
              <w:t>» – логический признак, может принимать значения 0 – ложь</w:t>
            </w:r>
            <w:r w:rsidR="005401A6">
              <w:rPr>
                <w:bCs/>
                <w:sz w:val="24"/>
              </w:rPr>
              <w:t xml:space="preserve"> (плотность распределения)</w:t>
            </w:r>
            <w:r w:rsidR="001B1E41">
              <w:rPr>
                <w:bCs/>
                <w:sz w:val="24"/>
              </w:rPr>
              <w:t xml:space="preserve"> и 1 – истина</w:t>
            </w:r>
            <w:r w:rsidR="005401A6">
              <w:rPr>
                <w:bCs/>
                <w:sz w:val="24"/>
              </w:rPr>
              <w:t xml:space="preserve"> (интегральная функция распределения)</w:t>
            </w:r>
            <w:r w:rsidR="001B1E41">
              <w:rPr>
                <w:bCs/>
                <w:sz w:val="24"/>
              </w:rPr>
              <w:t>.</w:t>
            </w:r>
          </w:p>
        </w:tc>
      </w:tr>
    </w:tbl>
    <w:p w:rsidR="006004D9" w:rsidRDefault="006004D9" w:rsidP="005401A6">
      <w:pPr>
        <w:ind w:firstLine="709"/>
        <w:rPr>
          <w:b/>
        </w:rPr>
      </w:pPr>
    </w:p>
    <w:p w:rsidR="001B1E41" w:rsidRDefault="005401A6" w:rsidP="005401A6">
      <w:pPr>
        <w:ind w:firstLine="709"/>
      </w:pPr>
      <w:r>
        <w:rPr>
          <w:b/>
        </w:rPr>
        <w:t xml:space="preserve">б) </w:t>
      </w:r>
      <w:r w:rsidR="001B1E41" w:rsidRPr="005401A6">
        <w:rPr>
          <w:b/>
        </w:rPr>
        <w:t>Распределение Пуассона</w:t>
      </w:r>
      <w:r w:rsidR="001B1E41">
        <w:t xml:space="preserve"> (один параметр </w:t>
      </w:r>
      <w:r w:rsidR="001154D4" w:rsidRPr="001154D4">
        <w:t>–</w:t>
      </w:r>
      <w:r w:rsidR="001B1E41">
        <w:t xml:space="preserve"> </w:t>
      </w:r>
      <w:r w:rsidR="001B1E41" w:rsidRPr="001B1E41">
        <w:rPr>
          <w:position w:val="-10"/>
        </w:rPr>
        <w:object w:dxaOrig="800" w:dyaOrig="340">
          <v:shape id="_x0000_i1027" type="#_x0000_t75" style="width:40.2pt;height:16.8pt" o:ole="">
            <v:imagedata r:id="rId11" o:title=""/>
          </v:shape>
          <o:OLEObject Type="Embed" ProgID="Equation.DSMT4" ShapeID="_x0000_i1027" DrawAspect="Content" ObjectID="_1568620818" r:id="rId12"/>
        </w:object>
      </w:r>
      <w:r w:rsidR="001B1E41">
        <w:t xml:space="preserve">) имеет вид: </w:t>
      </w:r>
    </w:p>
    <w:p w:rsidR="001B1E41" w:rsidRDefault="001B1E41" w:rsidP="005401A6">
      <w:pPr>
        <w:ind w:firstLine="709"/>
        <w:jc w:val="center"/>
      </w:pPr>
      <w:r w:rsidRPr="001B1E41">
        <w:rPr>
          <w:position w:val="-28"/>
        </w:rPr>
        <w:object w:dxaOrig="1660" w:dyaOrig="760">
          <v:shape id="_x0000_i1028" type="#_x0000_t75" style="width:83.4pt;height:37.8pt" o:ole="">
            <v:imagedata r:id="rId13" o:title=""/>
          </v:shape>
          <o:OLEObject Type="Embed" ProgID="Equation.DSMT4" ShapeID="_x0000_i1028" DrawAspect="Content" ObjectID="_1568620819" r:id="rId14"/>
        </w:object>
      </w:r>
      <w:r>
        <w:t>.</w:t>
      </w:r>
    </w:p>
    <w:tbl>
      <w:tblPr>
        <w:tblW w:w="0" w:type="auto"/>
        <w:tblLook w:val="04A0" w:firstRow="1" w:lastRow="0" w:firstColumn="1" w:lastColumn="0" w:noHBand="0" w:noVBand="1"/>
      </w:tblPr>
      <w:tblGrid>
        <w:gridCol w:w="564"/>
        <w:gridCol w:w="9007"/>
      </w:tblGrid>
      <w:tr w:rsidR="001B1E41" w:rsidRPr="006E641A" w:rsidTr="004A324E">
        <w:tc>
          <w:tcPr>
            <w:tcW w:w="564" w:type="dxa"/>
            <w:tcBorders>
              <w:right w:val="single" w:sz="4" w:space="0" w:color="auto"/>
            </w:tcBorders>
            <w:shd w:val="clear" w:color="auto" w:fill="F2F2F2"/>
          </w:tcPr>
          <w:p w:rsidR="001B1E41" w:rsidRPr="006E641A" w:rsidRDefault="007A0BC6" w:rsidP="004A324E">
            <w:pPr>
              <w:jc w:val="both"/>
              <w:rPr>
                <w:rFonts w:eastAsia="Calibri"/>
                <w:sz w:val="24"/>
                <w:lang w:eastAsia="en-US"/>
              </w:rPr>
            </w:pPr>
            <w:r w:rsidRPr="006E641A">
              <w:rPr>
                <w:rFonts w:eastAsia="Calibri"/>
                <w:noProof/>
                <w:sz w:val="24"/>
              </w:rPr>
              <w:drawing>
                <wp:inline distT="0" distB="0" distL="0" distR="0">
                  <wp:extent cx="182880" cy="1752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tc>
        <w:tc>
          <w:tcPr>
            <w:tcW w:w="9007" w:type="dxa"/>
            <w:tcBorders>
              <w:left w:val="single" w:sz="4" w:space="0" w:color="auto"/>
            </w:tcBorders>
          </w:tcPr>
          <w:p w:rsidR="001B1E41" w:rsidRPr="005401A6" w:rsidRDefault="001B1E41" w:rsidP="004A324E">
            <w:pPr>
              <w:jc w:val="both"/>
              <w:rPr>
                <w:bCs/>
                <w:sz w:val="24"/>
              </w:rPr>
            </w:pPr>
            <w:r w:rsidRPr="006E641A">
              <w:rPr>
                <w:rFonts w:eastAsia="Calibri"/>
                <w:sz w:val="24"/>
                <w:lang w:eastAsia="en-US"/>
              </w:rPr>
              <w:t xml:space="preserve">Используйте функцию </w:t>
            </w:r>
            <w:r w:rsidR="002D31CD" w:rsidRPr="002D31CD">
              <w:rPr>
                <w:rFonts w:eastAsia="Calibri"/>
                <w:sz w:val="24"/>
                <w:lang w:eastAsia="en-US"/>
              </w:rPr>
              <w:t>=</w:t>
            </w:r>
            <w:r w:rsidR="002D31CD">
              <w:t xml:space="preserve"> </w:t>
            </w:r>
            <w:r w:rsidR="002D31CD" w:rsidRPr="002D31CD">
              <w:rPr>
                <w:bCs/>
                <w:sz w:val="24"/>
              </w:rPr>
              <w:t>ПУАССОН.РАСП</w:t>
            </w:r>
            <w:r w:rsidR="001154D4" w:rsidRPr="001154D4">
              <w:rPr>
                <w:bCs/>
                <w:sz w:val="24"/>
              </w:rPr>
              <w:t>(x;среднее;интегральная)</w:t>
            </w:r>
            <w:r w:rsidR="005401A6">
              <w:rPr>
                <w:bCs/>
                <w:sz w:val="24"/>
              </w:rPr>
              <w:t xml:space="preserve">.  Среднее – это параметр </w:t>
            </w:r>
            <w:r w:rsidR="005401A6" w:rsidRPr="005401A6">
              <w:rPr>
                <w:position w:val="-6"/>
              </w:rPr>
              <w:object w:dxaOrig="240" w:dyaOrig="300">
                <v:shape id="_x0000_i1030" type="#_x0000_t75" style="width:12pt;height:15pt" o:ole="">
                  <v:imagedata r:id="rId15" o:title=""/>
                </v:shape>
                <o:OLEObject Type="Embed" ProgID="Equation.DSMT4" ShapeID="_x0000_i1030" DrawAspect="Content" ObjectID="_1568620820" r:id="rId16"/>
              </w:object>
            </w:r>
            <w:r w:rsidR="005401A6">
              <w:t xml:space="preserve">, </w:t>
            </w:r>
            <w:r w:rsidR="005401A6" w:rsidRPr="005401A6">
              <w:rPr>
                <w:sz w:val="24"/>
                <w:lang w:val="en-US"/>
              </w:rPr>
              <w:t>x</w:t>
            </w:r>
            <w:r w:rsidR="005401A6" w:rsidRPr="005401A6">
              <w:rPr>
                <w:sz w:val="24"/>
              </w:rPr>
              <w:t xml:space="preserve"> – это аргумент функции</w:t>
            </w:r>
            <w:r w:rsidR="005401A6">
              <w:t>.</w:t>
            </w:r>
            <w:r w:rsidR="005401A6">
              <w:rPr>
                <w:sz w:val="24"/>
              </w:rPr>
              <w:t xml:space="preserve"> «</w:t>
            </w:r>
            <w:r w:rsidR="005401A6" w:rsidRPr="006E641A">
              <w:rPr>
                <w:bCs/>
                <w:sz w:val="24"/>
              </w:rPr>
              <w:t>Интегральная</w:t>
            </w:r>
            <w:r w:rsidR="005401A6">
              <w:rPr>
                <w:bCs/>
                <w:sz w:val="24"/>
              </w:rPr>
              <w:t>» – аналогично предыдущему примеру.</w:t>
            </w:r>
          </w:p>
        </w:tc>
      </w:tr>
    </w:tbl>
    <w:p w:rsidR="005401A6" w:rsidRDefault="005401A6" w:rsidP="005401A6">
      <w:pPr>
        <w:ind w:left="285" w:firstLine="570"/>
        <w:jc w:val="both"/>
      </w:pPr>
    </w:p>
    <w:p w:rsidR="005401A6" w:rsidRPr="00AA0CA4" w:rsidRDefault="005401A6" w:rsidP="005401A6">
      <w:pPr>
        <w:ind w:left="285" w:firstLine="570"/>
        <w:jc w:val="both"/>
      </w:pPr>
      <w:r>
        <w:t xml:space="preserve">в) </w:t>
      </w:r>
      <w:r w:rsidRPr="00A07241">
        <w:rPr>
          <w:b/>
        </w:rPr>
        <w:t>Нормальный</w:t>
      </w:r>
      <w:r>
        <w:t xml:space="preserve"> закон распределения задается плотностью</w:t>
      </w:r>
      <w:r w:rsidRPr="00AA0CA4">
        <w:t>:</w:t>
      </w:r>
    </w:p>
    <w:p w:rsidR="005401A6" w:rsidRPr="00AA0CA4" w:rsidRDefault="005401A6" w:rsidP="005401A6">
      <w:pPr>
        <w:ind w:left="285" w:firstLine="570"/>
        <w:jc w:val="center"/>
      </w:pPr>
      <w:r w:rsidRPr="00EB2C7A">
        <w:rPr>
          <w:position w:val="-38"/>
        </w:rPr>
        <w:object w:dxaOrig="3700" w:dyaOrig="900">
          <v:shape id="_x0000_i1031" type="#_x0000_t75" style="width:184.8pt;height:45pt" o:ole="">
            <v:imagedata r:id="rId17" o:title=""/>
          </v:shape>
          <o:OLEObject Type="Embed" ProgID="Equation.DSMT4" ShapeID="_x0000_i1031" DrawAspect="Content" ObjectID="_1568620821" r:id="rId18"/>
        </w:object>
      </w:r>
      <w:r w:rsidRPr="00AA0CA4">
        <w:t>.</w:t>
      </w:r>
      <w:r>
        <w:t xml:space="preserve"> </w:t>
      </w:r>
    </w:p>
    <w:p w:rsidR="005401A6" w:rsidRPr="002B4D35" w:rsidRDefault="005401A6" w:rsidP="005401A6">
      <w:pPr>
        <w:jc w:val="both"/>
      </w:pPr>
      <w:r>
        <w:t xml:space="preserve">где принять </w:t>
      </w:r>
      <w:r w:rsidRPr="002B4D35">
        <w:rPr>
          <w:position w:val="-12"/>
        </w:rPr>
        <w:object w:dxaOrig="680" w:dyaOrig="360">
          <v:shape id="_x0000_i1032" type="#_x0000_t75" style="width:34.2pt;height:18pt" o:ole="">
            <v:imagedata r:id="rId19" o:title=""/>
          </v:shape>
          <o:OLEObject Type="Embed" ProgID="Equation.DSMT4" ShapeID="_x0000_i1032" DrawAspect="Content" ObjectID="_1568620822" r:id="rId20"/>
        </w:object>
      </w:r>
      <w:r>
        <w:t xml:space="preserve"> - параметры распределения</w:t>
      </w:r>
      <w:r w:rsidR="006004D9">
        <w:t xml:space="preserve"> (математическое ожидание и стандартное отклонение соответственно)</w:t>
      </w:r>
      <w:r>
        <w:t>.</w:t>
      </w:r>
    </w:p>
    <w:tbl>
      <w:tblPr>
        <w:tblW w:w="0" w:type="auto"/>
        <w:tblLook w:val="04A0" w:firstRow="1" w:lastRow="0" w:firstColumn="1" w:lastColumn="0" w:noHBand="0" w:noVBand="1"/>
      </w:tblPr>
      <w:tblGrid>
        <w:gridCol w:w="564"/>
        <w:gridCol w:w="9007"/>
      </w:tblGrid>
      <w:tr w:rsidR="005401A6" w:rsidRPr="00AA0CA4" w:rsidTr="002346AC">
        <w:tc>
          <w:tcPr>
            <w:tcW w:w="564" w:type="dxa"/>
            <w:tcBorders>
              <w:right w:val="single" w:sz="4" w:space="0" w:color="auto"/>
            </w:tcBorders>
            <w:shd w:val="clear" w:color="auto" w:fill="F2F2F2"/>
          </w:tcPr>
          <w:p w:rsidR="005401A6" w:rsidRPr="00AA0CA4" w:rsidRDefault="005401A6" w:rsidP="002346AC">
            <w:pPr>
              <w:jc w:val="both"/>
              <w:rPr>
                <w:rFonts w:eastAsia="Calibri"/>
                <w:lang w:eastAsia="en-US"/>
              </w:rPr>
            </w:pPr>
            <w:r w:rsidRPr="00AA0CA4">
              <w:rPr>
                <w:rFonts w:eastAsia="Calibri"/>
                <w:lang w:eastAsia="en-US"/>
              </w:rPr>
              <w:object w:dxaOrig="285" w:dyaOrig="270">
                <v:shape id="_x0000_i1033" type="#_x0000_t75" style="width:14.4pt;height:13.8pt" o:ole="">
                  <v:imagedata r:id="rId21" o:title=""/>
                </v:shape>
                <o:OLEObject Type="Embed" ProgID="PBrush" ShapeID="_x0000_i1033" DrawAspect="Content" ObjectID="_1568620823" r:id="rId22"/>
              </w:object>
            </w:r>
          </w:p>
        </w:tc>
        <w:tc>
          <w:tcPr>
            <w:tcW w:w="9007" w:type="dxa"/>
            <w:tcBorders>
              <w:left w:val="single" w:sz="4" w:space="0" w:color="auto"/>
            </w:tcBorders>
          </w:tcPr>
          <w:p w:rsidR="005401A6" w:rsidRPr="002D31CD" w:rsidRDefault="005401A6" w:rsidP="002346AC">
            <w:pPr>
              <w:jc w:val="both"/>
              <w:rPr>
                <w:rFonts w:eastAsia="Calibri"/>
                <w:sz w:val="24"/>
                <w:lang w:eastAsia="en-US"/>
              </w:rPr>
            </w:pPr>
            <w:r w:rsidRPr="00AA0CA4">
              <w:rPr>
                <w:rFonts w:eastAsia="Calibri"/>
                <w:sz w:val="24"/>
                <w:lang w:eastAsia="en-US"/>
              </w:rPr>
              <w:t xml:space="preserve">Можно воспользоваться функцией </w:t>
            </w:r>
            <w:r w:rsidRPr="00AA0CA4">
              <w:rPr>
                <w:rFonts w:eastAsia="Calibri"/>
                <w:b/>
                <w:bCs/>
                <w:sz w:val="24"/>
                <w:lang w:eastAsia="en-US"/>
              </w:rPr>
              <w:t>НОРМ</w:t>
            </w:r>
            <w:r w:rsidR="002D31CD">
              <w:rPr>
                <w:rFonts w:eastAsia="Calibri"/>
                <w:b/>
                <w:bCs/>
                <w:sz w:val="24"/>
                <w:lang w:eastAsia="en-US"/>
              </w:rPr>
              <w:t>.</w:t>
            </w:r>
            <w:r w:rsidRPr="00AA0CA4">
              <w:rPr>
                <w:rFonts w:eastAsia="Calibri"/>
                <w:b/>
                <w:bCs/>
                <w:sz w:val="24"/>
                <w:lang w:eastAsia="en-US"/>
              </w:rPr>
              <w:t>РАСП</w:t>
            </w:r>
            <w:r w:rsidR="002D31CD" w:rsidRPr="002D31CD">
              <w:rPr>
                <w:rFonts w:eastAsia="Calibri"/>
                <w:b/>
                <w:bCs/>
                <w:sz w:val="24"/>
                <w:lang w:eastAsia="en-US"/>
              </w:rPr>
              <w:t xml:space="preserve"> </w:t>
            </w:r>
            <w:r w:rsidRPr="00AA0CA4">
              <w:rPr>
                <w:rFonts w:eastAsia="Calibri"/>
                <w:sz w:val="24"/>
                <w:lang w:eastAsia="en-US"/>
              </w:rPr>
              <w:t>(</w:t>
            </w:r>
            <w:r w:rsidRPr="00AA0CA4">
              <w:rPr>
                <w:rFonts w:eastAsia="Calibri"/>
                <w:b/>
                <w:bCs/>
                <w:sz w:val="24"/>
                <w:lang w:eastAsia="en-US"/>
              </w:rPr>
              <w:t>x</w:t>
            </w:r>
            <w:r w:rsidRPr="00AA0CA4">
              <w:rPr>
                <w:rFonts w:eastAsia="Calibri"/>
                <w:sz w:val="24"/>
                <w:lang w:eastAsia="en-US"/>
              </w:rPr>
              <w:t>;</w:t>
            </w:r>
            <w:r w:rsidRPr="00AA0CA4">
              <w:rPr>
                <w:rFonts w:eastAsia="Calibri"/>
                <w:b/>
                <w:bCs/>
                <w:sz w:val="24"/>
                <w:lang w:eastAsia="en-US"/>
              </w:rPr>
              <w:t>среднее</w:t>
            </w:r>
            <w:r w:rsidRPr="00AA0CA4">
              <w:rPr>
                <w:rFonts w:eastAsia="Calibri"/>
                <w:sz w:val="24"/>
                <w:lang w:eastAsia="en-US"/>
              </w:rPr>
              <w:t>;</w:t>
            </w:r>
            <w:r w:rsidRPr="00AA0CA4">
              <w:rPr>
                <w:rFonts w:eastAsia="Calibri"/>
                <w:b/>
                <w:bCs/>
                <w:sz w:val="24"/>
                <w:lang w:eastAsia="en-US"/>
              </w:rPr>
              <w:t>стандартное_откл</w:t>
            </w:r>
            <w:r w:rsidRPr="00AA0CA4">
              <w:rPr>
                <w:rFonts w:eastAsia="Calibri"/>
                <w:sz w:val="24"/>
                <w:lang w:eastAsia="en-US"/>
              </w:rPr>
              <w:t>;</w:t>
            </w:r>
            <w:r w:rsidRPr="00AA0CA4">
              <w:rPr>
                <w:rFonts w:eastAsia="Calibri"/>
                <w:b/>
                <w:bCs/>
                <w:sz w:val="24"/>
                <w:lang w:eastAsia="en-US"/>
              </w:rPr>
              <w:t>интегральная</w:t>
            </w:r>
            <w:r w:rsidRPr="00AA0CA4">
              <w:rPr>
                <w:rFonts w:eastAsia="Calibri"/>
                <w:sz w:val="24"/>
                <w:lang w:eastAsia="en-US"/>
              </w:rPr>
              <w:t xml:space="preserve">), где </w:t>
            </w:r>
            <w:r w:rsidRPr="00AA0CA4">
              <w:rPr>
                <w:rFonts w:eastAsia="Calibri"/>
                <w:sz w:val="24"/>
                <w:lang w:val="en-US" w:eastAsia="en-US"/>
              </w:rPr>
              <w:t>x</w:t>
            </w:r>
            <w:r w:rsidRPr="00AA0CA4">
              <w:rPr>
                <w:rFonts w:eastAsia="Calibri"/>
                <w:sz w:val="24"/>
                <w:lang w:eastAsia="en-US"/>
              </w:rPr>
              <w:t xml:space="preserve"> – </w:t>
            </w:r>
            <w:r w:rsidR="002D31CD">
              <w:rPr>
                <w:rFonts w:eastAsia="Calibri"/>
                <w:sz w:val="24"/>
                <w:lang w:eastAsia="en-US"/>
              </w:rPr>
              <w:t>аргумент</w:t>
            </w:r>
            <w:r w:rsidRPr="00AA0CA4">
              <w:rPr>
                <w:rFonts w:eastAsia="Calibri"/>
                <w:sz w:val="24"/>
                <w:lang w:eastAsia="en-US"/>
              </w:rPr>
              <w:t>; среднее –</w:t>
            </w:r>
            <w:r w:rsidR="002D31CD">
              <w:rPr>
                <w:rFonts w:eastAsia="Calibri"/>
                <w:sz w:val="24"/>
                <w:lang w:eastAsia="en-US"/>
              </w:rPr>
              <w:t xml:space="preserve"> </w:t>
            </w:r>
            <w:r w:rsidR="002D31CD">
              <w:rPr>
                <w:rFonts w:eastAsia="Calibri"/>
                <w:sz w:val="24"/>
                <w:lang w:val="en-US" w:eastAsia="en-US"/>
              </w:rPr>
              <w:t>M</w:t>
            </w:r>
            <w:r w:rsidRPr="00AA0CA4">
              <w:rPr>
                <w:rFonts w:eastAsia="Calibri"/>
                <w:sz w:val="24"/>
                <w:lang w:eastAsia="en-US"/>
              </w:rPr>
              <w:t xml:space="preserve">; </w:t>
            </w:r>
            <w:r w:rsidRPr="00AA0CA4">
              <w:rPr>
                <w:rFonts w:eastAsia="Calibri"/>
                <w:b/>
                <w:bCs/>
                <w:sz w:val="24"/>
                <w:lang w:eastAsia="en-US"/>
              </w:rPr>
              <w:t xml:space="preserve">стандартное_откл </w:t>
            </w:r>
            <w:r w:rsidRPr="00AA0CA4">
              <w:rPr>
                <w:rFonts w:eastAsia="Calibri"/>
                <w:b/>
                <w:bCs/>
                <w:sz w:val="24"/>
                <w:lang w:eastAsia="en-US"/>
              </w:rPr>
              <w:softHyphen/>
              <w:t>–</w:t>
            </w:r>
            <w:r w:rsidR="002D31CD" w:rsidRPr="002D31CD">
              <w:rPr>
                <w:rFonts w:eastAsia="Calibri"/>
                <w:b/>
                <w:bCs/>
                <w:sz w:val="24"/>
                <w:lang w:eastAsia="en-US"/>
              </w:rPr>
              <w:t xml:space="preserve"> </w:t>
            </w:r>
            <w:r w:rsidR="002D31CD">
              <w:rPr>
                <w:rFonts w:eastAsia="Calibri"/>
                <w:bCs/>
                <w:sz w:val="24"/>
                <w:lang w:eastAsia="en-US"/>
              </w:rPr>
              <w:t>σ</w:t>
            </w:r>
            <w:r w:rsidRPr="00AA0CA4">
              <w:rPr>
                <w:rFonts w:eastAsia="Calibri"/>
                <w:bCs/>
                <w:sz w:val="24"/>
                <w:lang w:eastAsia="en-US"/>
              </w:rPr>
              <w:t xml:space="preserve">; интегральная – логический признак, принять </w:t>
            </w:r>
            <w:r w:rsidRPr="002D31CD">
              <w:rPr>
                <w:rFonts w:eastAsia="Calibri"/>
                <w:bCs/>
                <w:sz w:val="24"/>
                <w:lang w:eastAsia="en-US"/>
              </w:rPr>
              <w:t xml:space="preserve">равным </w:t>
            </w:r>
            <w:r w:rsidRPr="002D31CD">
              <w:rPr>
                <w:rFonts w:eastAsia="Calibri"/>
                <w:b/>
                <w:bCs/>
                <w:sz w:val="24"/>
                <w:lang w:eastAsia="en-US"/>
              </w:rPr>
              <w:t>0</w:t>
            </w:r>
            <w:r w:rsidRPr="002D31CD">
              <w:rPr>
                <w:rFonts w:eastAsia="Calibri"/>
                <w:bCs/>
                <w:sz w:val="24"/>
                <w:lang w:eastAsia="en-US"/>
              </w:rPr>
              <w:t xml:space="preserve"> для плотности распределения (и </w:t>
            </w:r>
            <w:r w:rsidRPr="002D31CD">
              <w:rPr>
                <w:rFonts w:eastAsia="Calibri"/>
                <w:b/>
                <w:bCs/>
                <w:sz w:val="24"/>
                <w:lang w:eastAsia="en-US"/>
              </w:rPr>
              <w:t>1</w:t>
            </w:r>
            <w:r w:rsidRPr="002D31CD">
              <w:rPr>
                <w:rFonts w:eastAsia="Calibri"/>
                <w:bCs/>
                <w:sz w:val="24"/>
                <w:lang w:eastAsia="en-US"/>
              </w:rPr>
              <w:t xml:space="preserve"> – для интегральной функции распределения).</w:t>
            </w:r>
          </w:p>
        </w:tc>
      </w:tr>
    </w:tbl>
    <w:p w:rsidR="005401A6" w:rsidRDefault="002D31CD" w:rsidP="00C33B3C">
      <w:pPr>
        <w:spacing w:beforeLines="100" w:before="240"/>
        <w:ind w:firstLine="709"/>
        <w:jc w:val="both"/>
      </w:pPr>
      <w:r w:rsidRPr="00A07241">
        <w:t>г)</w:t>
      </w:r>
      <w:r w:rsidR="00A07241" w:rsidRPr="00A07241">
        <w:t xml:space="preserve"> </w:t>
      </w:r>
      <w:r w:rsidRPr="00A07241">
        <w:rPr>
          <w:b/>
        </w:rPr>
        <w:t>Равномерный</w:t>
      </w:r>
      <w:r>
        <w:t xml:space="preserve"> закон распределения задается плотностью:</w:t>
      </w:r>
    </w:p>
    <w:p w:rsidR="002D31CD" w:rsidRDefault="002D31CD" w:rsidP="006004D9">
      <w:pPr>
        <w:spacing w:beforeLines="100" w:before="240"/>
        <w:ind w:firstLine="709"/>
        <w:jc w:val="center"/>
      </w:pPr>
      <w:r w:rsidRPr="002D31CD">
        <w:rPr>
          <w:position w:val="-52"/>
        </w:rPr>
        <w:object w:dxaOrig="2840" w:dyaOrig="1180">
          <v:shape id="_x0000_i1034" type="#_x0000_t75" style="width:142.2pt;height:58.8pt" o:ole="">
            <v:imagedata r:id="rId23" o:title=""/>
          </v:shape>
          <o:OLEObject Type="Embed" ProgID="Equation.DSMT4" ShapeID="_x0000_i1034" DrawAspect="Content" ObjectID="_1568620824" r:id="rId24"/>
        </w:object>
      </w:r>
    </w:p>
    <w:p w:rsidR="002D31CD" w:rsidRDefault="002D31CD" w:rsidP="00C33B3C">
      <w:pPr>
        <w:spacing w:beforeLines="100" w:before="240"/>
        <w:ind w:firstLine="709"/>
        <w:jc w:val="both"/>
      </w:pPr>
      <w:r>
        <w:lastRenderedPageBreak/>
        <w:t>Функция равномерного распределения:</w:t>
      </w:r>
    </w:p>
    <w:p w:rsidR="002D31CD" w:rsidRDefault="002D31CD" w:rsidP="006004D9">
      <w:pPr>
        <w:spacing w:beforeLines="100" w:before="240"/>
        <w:ind w:firstLine="709"/>
        <w:jc w:val="center"/>
      </w:pPr>
      <w:r w:rsidRPr="002D31CD">
        <w:rPr>
          <w:position w:val="-74"/>
        </w:rPr>
        <w:object w:dxaOrig="2860" w:dyaOrig="1620">
          <v:shape id="_x0000_i1035" type="#_x0000_t75" style="width:142.8pt;height:81pt" o:ole="">
            <v:imagedata r:id="rId25" o:title=""/>
          </v:shape>
          <o:OLEObject Type="Embed" ProgID="Equation.DSMT4" ShapeID="_x0000_i1035" DrawAspect="Content" ObjectID="_1568620825" r:id="rId26"/>
        </w:object>
      </w:r>
    </w:p>
    <w:tbl>
      <w:tblPr>
        <w:tblW w:w="0" w:type="auto"/>
        <w:tblLook w:val="04A0" w:firstRow="1" w:lastRow="0" w:firstColumn="1" w:lastColumn="0" w:noHBand="0" w:noVBand="1"/>
      </w:tblPr>
      <w:tblGrid>
        <w:gridCol w:w="564"/>
        <w:gridCol w:w="9007"/>
      </w:tblGrid>
      <w:tr w:rsidR="002D31CD" w:rsidRPr="00AA0CA4" w:rsidTr="002346AC">
        <w:tc>
          <w:tcPr>
            <w:tcW w:w="564" w:type="dxa"/>
            <w:tcBorders>
              <w:right w:val="single" w:sz="4" w:space="0" w:color="auto"/>
            </w:tcBorders>
            <w:shd w:val="clear" w:color="auto" w:fill="F2F2F2"/>
          </w:tcPr>
          <w:p w:rsidR="002D31CD" w:rsidRPr="00AA0CA4" w:rsidRDefault="002D31CD" w:rsidP="00A07241">
            <w:pPr>
              <w:jc w:val="both"/>
              <w:rPr>
                <w:rFonts w:eastAsia="Calibri"/>
                <w:lang w:eastAsia="en-US"/>
              </w:rPr>
            </w:pPr>
            <w:r w:rsidRPr="00AA0CA4">
              <w:rPr>
                <w:rFonts w:eastAsia="Calibri"/>
                <w:lang w:eastAsia="en-US"/>
              </w:rPr>
              <w:object w:dxaOrig="285" w:dyaOrig="270">
                <v:shape id="_x0000_i1036" type="#_x0000_t75" style="width:14.4pt;height:13.8pt" o:ole="">
                  <v:imagedata r:id="rId21" o:title=""/>
                </v:shape>
                <o:OLEObject Type="Embed" ProgID="PBrush" ShapeID="_x0000_i1036" DrawAspect="Content" ObjectID="_1568620826" r:id="rId27"/>
              </w:object>
            </w:r>
          </w:p>
        </w:tc>
        <w:tc>
          <w:tcPr>
            <w:tcW w:w="9007" w:type="dxa"/>
            <w:tcBorders>
              <w:left w:val="single" w:sz="4" w:space="0" w:color="auto"/>
            </w:tcBorders>
          </w:tcPr>
          <w:p w:rsidR="00A07241" w:rsidRPr="002D31CD" w:rsidRDefault="002D31CD" w:rsidP="00A07241">
            <w:pPr>
              <w:jc w:val="both"/>
              <w:rPr>
                <w:rFonts w:eastAsia="Calibri"/>
                <w:sz w:val="24"/>
                <w:lang w:eastAsia="en-US"/>
              </w:rPr>
            </w:pPr>
            <w:r>
              <w:rPr>
                <w:rFonts w:eastAsia="Calibri"/>
                <w:sz w:val="24"/>
                <w:lang w:eastAsia="en-US"/>
              </w:rPr>
              <w:t xml:space="preserve">В </w:t>
            </w:r>
            <w:r>
              <w:rPr>
                <w:rFonts w:eastAsia="Calibri"/>
                <w:sz w:val="24"/>
                <w:lang w:val="en-US" w:eastAsia="en-US"/>
              </w:rPr>
              <w:t>Excel</w:t>
            </w:r>
            <w:r w:rsidRPr="002D31CD">
              <w:rPr>
                <w:rFonts w:eastAsia="Calibri"/>
                <w:sz w:val="24"/>
                <w:lang w:eastAsia="en-US"/>
              </w:rPr>
              <w:t xml:space="preserve"> </w:t>
            </w:r>
            <w:r>
              <w:rPr>
                <w:rFonts w:eastAsia="Calibri"/>
                <w:sz w:val="24"/>
                <w:lang w:eastAsia="en-US"/>
              </w:rPr>
              <w:t>нет встроенной функции равномерного распределения. Построить самостоятельно.</w:t>
            </w:r>
          </w:p>
        </w:tc>
      </w:tr>
    </w:tbl>
    <w:p w:rsidR="006004D9" w:rsidRDefault="006004D9" w:rsidP="003F1F78">
      <w:pPr>
        <w:ind w:firstLine="709"/>
        <w:jc w:val="both"/>
      </w:pPr>
    </w:p>
    <w:p w:rsidR="003F1F78" w:rsidRPr="003F1F78" w:rsidRDefault="003F1F78" w:rsidP="003F1F78">
      <w:pPr>
        <w:ind w:firstLine="709"/>
        <w:jc w:val="both"/>
      </w:pPr>
      <w:r>
        <w:t xml:space="preserve">д) </w:t>
      </w:r>
      <w:r w:rsidRPr="006004D9">
        <w:rPr>
          <w:b/>
        </w:rPr>
        <w:t>Хи-квадрат</w:t>
      </w:r>
      <w:r>
        <w:t xml:space="preserve"> распределение с </w:t>
      </w:r>
      <w:r w:rsidRPr="003F1F78">
        <w:rPr>
          <w:i/>
        </w:rPr>
        <w:t>k</w:t>
      </w:r>
      <w:r>
        <w:t xml:space="preserve"> степенями свободы – </w:t>
      </w:r>
      <w:r w:rsidRPr="003F1F78">
        <w:t xml:space="preserve">это </w:t>
      </w:r>
      <w:r w:rsidRPr="00717704">
        <w:t xml:space="preserve">распределение </w:t>
      </w:r>
      <w:r w:rsidRPr="00717704">
        <w:rPr>
          <w:b/>
        </w:rPr>
        <w:t>суммы</w:t>
      </w:r>
      <w:r w:rsidRPr="00717704">
        <w:t xml:space="preserve"> </w:t>
      </w:r>
      <w:r w:rsidRPr="00717704">
        <w:rPr>
          <w:b/>
        </w:rPr>
        <w:t>квадратов</w:t>
      </w:r>
      <w:r w:rsidRPr="00717704">
        <w:t xml:space="preserve"> </w:t>
      </w:r>
      <w:r w:rsidRPr="00717704">
        <w:rPr>
          <w:i/>
        </w:rPr>
        <w:t>k</w:t>
      </w:r>
      <w:r w:rsidRPr="00717704">
        <w:t xml:space="preserve"> независимых стандартных </w:t>
      </w:r>
      <w:r w:rsidRPr="00717704">
        <w:rPr>
          <w:b/>
        </w:rPr>
        <w:t>нормальных</w:t>
      </w:r>
      <w:r w:rsidRPr="00717704">
        <w:t xml:space="preserve"> случайных величин</w:t>
      </w:r>
      <w:r w:rsidRPr="003F1F78">
        <w:t>.</w:t>
      </w:r>
      <w:r>
        <w:t xml:space="preserve"> Нормальная СВ называется стандартной, если имеет </w:t>
      </w:r>
      <w:r>
        <w:br/>
      </w:r>
      <w:r w:rsidRPr="006004D9">
        <w:rPr>
          <w:i/>
          <w:lang w:val="en-US"/>
        </w:rPr>
        <w:t>M</w:t>
      </w:r>
      <w:r w:rsidRPr="003F1F78">
        <w:t xml:space="preserve"> = 0, </w:t>
      </w:r>
      <w:r w:rsidRPr="006004D9">
        <w:rPr>
          <w:i/>
        </w:rPr>
        <w:t>σ</w:t>
      </w:r>
      <w:r w:rsidRPr="003F1F78">
        <w:t xml:space="preserve"> = 1.</w:t>
      </w:r>
    </w:p>
    <w:p w:rsidR="003F1F78" w:rsidRPr="003F1F78" w:rsidRDefault="003F1F78" w:rsidP="003F1F78">
      <w:pPr>
        <w:ind w:firstLine="709"/>
        <w:jc w:val="both"/>
      </w:pPr>
      <w:r>
        <w:t>Плотность распределения хи-квадрат:</w:t>
      </w:r>
    </w:p>
    <w:p w:rsidR="005401A6" w:rsidRPr="00A07241" w:rsidRDefault="003F1F78" w:rsidP="00A07241">
      <w:pPr>
        <w:jc w:val="center"/>
      </w:pPr>
      <w:r w:rsidRPr="00A07241">
        <w:rPr>
          <w:position w:val="-60"/>
        </w:rPr>
        <w:object w:dxaOrig="2520" w:dyaOrig="1180">
          <v:shape id="_x0000_i1037" type="#_x0000_t75" style="width:126pt;height:58.8pt" o:ole="">
            <v:imagedata r:id="rId28" o:title=""/>
          </v:shape>
          <o:OLEObject Type="Embed" ProgID="Equation.DSMT4" ShapeID="_x0000_i1037" DrawAspect="Content" ObjectID="_1568620827" r:id="rId29"/>
        </w:object>
      </w:r>
      <w:r>
        <w:t>,</w:t>
      </w:r>
    </w:p>
    <w:p w:rsidR="003F1F78" w:rsidRPr="003F1F78" w:rsidRDefault="003F1F78" w:rsidP="003F1F78">
      <w:pPr>
        <w:ind w:firstLine="709"/>
        <w:jc w:val="both"/>
      </w:pPr>
      <w:r w:rsidRPr="003F1F78">
        <w:t xml:space="preserve">где </w:t>
      </w:r>
      <w:r w:rsidRPr="003F1F78">
        <w:rPr>
          <w:position w:val="-14"/>
        </w:rPr>
        <w:object w:dxaOrig="800" w:dyaOrig="400">
          <v:shape id="_x0000_i1038" type="#_x0000_t75" style="width:40.2pt;height:19.8pt" o:ole="">
            <v:imagedata r:id="rId30" o:title=""/>
          </v:shape>
          <o:OLEObject Type="Embed" ProgID="Equation.DSMT4" ShapeID="_x0000_i1038" DrawAspect="Content" ObjectID="_1568620828" r:id="rId31"/>
        </w:object>
      </w:r>
      <w:r w:rsidRPr="003F1F78">
        <w:t xml:space="preserve"> </w:t>
      </w:r>
      <w:r w:rsidR="00826B26">
        <w:t>–</w:t>
      </w:r>
      <w:r w:rsidRPr="003F1F78">
        <w:t xml:space="preserve"> гамма-функция.</w:t>
      </w:r>
    </w:p>
    <w:tbl>
      <w:tblPr>
        <w:tblW w:w="0" w:type="auto"/>
        <w:tblLook w:val="04A0" w:firstRow="1" w:lastRow="0" w:firstColumn="1" w:lastColumn="0" w:noHBand="0" w:noVBand="1"/>
      </w:tblPr>
      <w:tblGrid>
        <w:gridCol w:w="564"/>
        <w:gridCol w:w="9007"/>
      </w:tblGrid>
      <w:tr w:rsidR="003F1F78" w:rsidRPr="006E641A" w:rsidTr="002346AC">
        <w:tc>
          <w:tcPr>
            <w:tcW w:w="564" w:type="dxa"/>
            <w:tcBorders>
              <w:right w:val="single" w:sz="4" w:space="0" w:color="auto"/>
            </w:tcBorders>
            <w:shd w:val="clear" w:color="auto" w:fill="F2F2F2"/>
          </w:tcPr>
          <w:p w:rsidR="003F1F78" w:rsidRPr="006E641A" w:rsidRDefault="007A0BC6" w:rsidP="002346AC">
            <w:pPr>
              <w:jc w:val="both"/>
              <w:rPr>
                <w:rFonts w:eastAsia="Calibri"/>
                <w:sz w:val="24"/>
                <w:lang w:eastAsia="en-US"/>
              </w:rPr>
            </w:pPr>
            <w:r w:rsidRPr="006E641A">
              <w:rPr>
                <w:rFonts w:eastAsia="Calibri"/>
                <w:noProof/>
                <w:sz w:val="24"/>
              </w:rPr>
              <w:drawing>
                <wp:inline distT="0" distB="0" distL="0" distR="0">
                  <wp:extent cx="182880" cy="1752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tc>
        <w:tc>
          <w:tcPr>
            <w:tcW w:w="9007" w:type="dxa"/>
            <w:tcBorders>
              <w:left w:val="single" w:sz="4" w:space="0" w:color="auto"/>
            </w:tcBorders>
          </w:tcPr>
          <w:p w:rsidR="003F1F78" w:rsidRPr="005401A6" w:rsidRDefault="003F1F78" w:rsidP="00803760">
            <w:pPr>
              <w:jc w:val="both"/>
              <w:rPr>
                <w:bCs/>
                <w:sz w:val="24"/>
              </w:rPr>
            </w:pPr>
            <w:r w:rsidRPr="006E641A">
              <w:rPr>
                <w:rFonts w:eastAsia="Calibri"/>
                <w:sz w:val="24"/>
                <w:lang w:eastAsia="en-US"/>
              </w:rPr>
              <w:t xml:space="preserve">Используйте функцию </w:t>
            </w:r>
            <w:r w:rsidRPr="002D31CD">
              <w:rPr>
                <w:rFonts w:eastAsia="Calibri"/>
                <w:sz w:val="24"/>
                <w:lang w:eastAsia="en-US"/>
              </w:rPr>
              <w:t>=</w:t>
            </w:r>
            <w:r>
              <w:t xml:space="preserve"> </w:t>
            </w:r>
            <w:r w:rsidR="00803760">
              <w:rPr>
                <w:bCs/>
                <w:sz w:val="24"/>
              </w:rPr>
              <w:t>ХИ2</w:t>
            </w:r>
            <w:r w:rsidRPr="002D31CD">
              <w:rPr>
                <w:bCs/>
                <w:sz w:val="24"/>
              </w:rPr>
              <w:t>.РАСП</w:t>
            </w:r>
            <w:r w:rsidRPr="001154D4">
              <w:rPr>
                <w:bCs/>
                <w:sz w:val="24"/>
              </w:rPr>
              <w:t>(x;</w:t>
            </w:r>
            <w:r w:rsidR="00803760">
              <w:rPr>
                <w:bCs/>
                <w:sz w:val="24"/>
              </w:rPr>
              <w:t>степени_свободы</w:t>
            </w:r>
            <w:r w:rsidRPr="001154D4">
              <w:rPr>
                <w:bCs/>
                <w:sz w:val="24"/>
              </w:rPr>
              <w:t>;интегральная)</w:t>
            </w:r>
            <w:r>
              <w:rPr>
                <w:bCs/>
                <w:sz w:val="24"/>
              </w:rPr>
              <w:t xml:space="preserve">.  </w:t>
            </w:r>
            <w:r w:rsidR="00803760">
              <w:rPr>
                <w:bCs/>
                <w:sz w:val="24"/>
              </w:rPr>
              <w:t>Степени_свободы</w:t>
            </w:r>
            <w:r>
              <w:rPr>
                <w:bCs/>
                <w:sz w:val="24"/>
              </w:rPr>
              <w:t xml:space="preserve"> – это параметр </w:t>
            </w:r>
            <w:r w:rsidR="00803760" w:rsidRPr="00803760">
              <w:rPr>
                <w:i/>
                <w:lang w:val="en-US"/>
              </w:rPr>
              <w:t>k</w:t>
            </w:r>
            <w:r>
              <w:t xml:space="preserve">, </w:t>
            </w:r>
            <w:r w:rsidRPr="005401A6">
              <w:rPr>
                <w:sz w:val="24"/>
                <w:lang w:val="en-US"/>
              </w:rPr>
              <w:t>x</w:t>
            </w:r>
            <w:r w:rsidRPr="005401A6">
              <w:rPr>
                <w:sz w:val="24"/>
              </w:rPr>
              <w:t xml:space="preserve"> – это аргумент функции</w:t>
            </w:r>
            <w:r>
              <w:t>.</w:t>
            </w:r>
            <w:r>
              <w:rPr>
                <w:sz w:val="24"/>
              </w:rPr>
              <w:t xml:space="preserve"> «</w:t>
            </w:r>
            <w:r w:rsidRPr="006E641A">
              <w:rPr>
                <w:bCs/>
                <w:sz w:val="24"/>
              </w:rPr>
              <w:t>Интегральная</w:t>
            </w:r>
            <w:r>
              <w:rPr>
                <w:bCs/>
                <w:sz w:val="24"/>
              </w:rPr>
              <w:t>» – аналогично предыдущ</w:t>
            </w:r>
            <w:r w:rsidR="00803760">
              <w:rPr>
                <w:bCs/>
                <w:sz w:val="24"/>
              </w:rPr>
              <w:t>им</w:t>
            </w:r>
            <w:r>
              <w:rPr>
                <w:bCs/>
                <w:sz w:val="24"/>
              </w:rPr>
              <w:t xml:space="preserve"> приме</w:t>
            </w:r>
            <w:r w:rsidR="00803760">
              <w:rPr>
                <w:bCs/>
                <w:sz w:val="24"/>
              </w:rPr>
              <w:t>рам</w:t>
            </w:r>
            <w:r>
              <w:rPr>
                <w:bCs/>
                <w:sz w:val="24"/>
              </w:rPr>
              <w:t>.</w:t>
            </w:r>
          </w:p>
        </w:tc>
      </w:tr>
    </w:tbl>
    <w:p w:rsidR="003F1F78" w:rsidRDefault="003F1F78" w:rsidP="003F1F78">
      <w:pPr>
        <w:ind w:firstLine="709"/>
        <w:jc w:val="both"/>
        <w:rPr>
          <w:b/>
        </w:rPr>
      </w:pPr>
    </w:p>
    <w:p w:rsidR="006004D9" w:rsidRDefault="006004D9" w:rsidP="003F1F78">
      <w:pPr>
        <w:ind w:firstLine="709"/>
        <w:jc w:val="both"/>
        <w:rPr>
          <w:b/>
        </w:rPr>
      </w:pPr>
      <w:r>
        <w:rPr>
          <w:b/>
        </w:rPr>
        <w:t>е) Распределение Фишера</w:t>
      </w:r>
    </w:p>
    <w:p w:rsidR="00717704" w:rsidRPr="00717704" w:rsidRDefault="00717704" w:rsidP="00717704">
      <w:pPr>
        <w:jc w:val="both"/>
      </w:pPr>
      <w:r w:rsidRPr="00717704">
        <w:t>Пусть</w:t>
      </w:r>
      <w:r>
        <w:rPr>
          <w:rFonts w:eastAsia="Calibri"/>
        </w:rPr>
        <w:t xml:space="preserve"> </w:t>
      </w:r>
      <w:r w:rsidRPr="00717704">
        <w:rPr>
          <w:rFonts w:eastAsia="Calibri"/>
          <w:position w:val="-12"/>
        </w:rPr>
        <w:object w:dxaOrig="520" w:dyaOrig="360">
          <v:shape id="_x0000_i1040" type="#_x0000_t75" style="width:25.8pt;height:18pt" o:ole="">
            <v:imagedata r:id="rId32" o:title=""/>
          </v:shape>
          <o:OLEObject Type="Embed" ProgID="Equation.DSMT4" ShapeID="_x0000_i1040" DrawAspect="Content" ObjectID="_1568620829" r:id="rId33"/>
        </w:object>
      </w:r>
      <w:r>
        <w:t xml:space="preserve"> </w:t>
      </w:r>
      <w:r w:rsidRPr="00717704">
        <w:t>— две</w:t>
      </w:r>
      <w:r>
        <w:rPr>
          <w:rFonts w:eastAsia="Calibri"/>
        </w:rPr>
        <w:t xml:space="preserve"> </w:t>
      </w:r>
      <w:r w:rsidRPr="00717704">
        <w:t>независимые</w:t>
      </w:r>
      <w:r>
        <w:rPr>
          <w:rFonts w:eastAsia="Calibri"/>
        </w:rPr>
        <w:t xml:space="preserve"> </w:t>
      </w:r>
      <w:r w:rsidRPr="00717704">
        <w:t>случайные величины, имеющие</w:t>
      </w:r>
      <w:r>
        <w:rPr>
          <w:rFonts w:eastAsia="Calibri"/>
        </w:rPr>
        <w:t xml:space="preserve"> </w:t>
      </w:r>
      <w:r w:rsidRPr="00717704">
        <w:t>распределение хи-квадрат:</w:t>
      </w:r>
      <w:r w:rsidRPr="00717704">
        <w:rPr>
          <w:position w:val="-12"/>
        </w:rPr>
        <w:object w:dxaOrig="1120" w:dyaOrig="380">
          <v:shape id="_x0000_i1041" type="#_x0000_t75" style="width:55.8pt;height:19.2pt" o:ole="">
            <v:imagedata r:id="rId34" o:title=""/>
          </v:shape>
          <o:OLEObject Type="Embed" ProgID="Equation.DSMT4" ShapeID="_x0000_i1041" DrawAspect="Content" ObjectID="_1568620830" r:id="rId35"/>
        </w:object>
      </w:r>
      <w:r w:rsidRPr="00717704">
        <w:t>, где</w:t>
      </w:r>
      <w:r>
        <w:rPr>
          <w:rFonts w:eastAsia="Calibri"/>
        </w:rPr>
        <w:t xml:space="preserve"> </w:t>
      </w:r>
      <w:r w:rsidRPr="00717704">
        <w:rPr>
          <w:position w:val="-12"/>
        </w:rPr>
        <w:object w:dxaOrig="1380" w:dyaOrig="360">
          <v:shape id="_x0000_i1042" type="#_x0000_t75" style="width:69pt;height:18pt" o:ole="">
            <v:imagedata r:id="rId36" o:title=""/>
          </v:shape>
          <o:OLEObject Type="Embed" ProgID="Equation.DSMT4" ShapeID="_x0000_i1042" DrawAspect="Content" ObjectID="_1568620831" r:id="rId37"/>
        </w:object>
      </w:r>
      <w:r w:rsidRPr="00717704">
        <w:t>. Тогда</w:t>
      </w:r>
      <w:r>
        <w:rPr>
          <w:rFonts w:eastAsia="Calibri"/>
        </w:rPr>
        <w:t xml:space="preserve"> </w:t>
      </w:r>
      <w:r w:rsidRPr="00717704">
        <w:t>распределение</w:t>
      </w:r>
      <w:r>
        <w:rPr>
          <w:rFonts w:eastAsia="Calibri"/>
        </w:rPr>
        <w:t xml:space="preserve"> </w:t>
      </w:r>
      <w:r w:rsidRPr="00717704">
        <w:t>случайной величины</w:t>
      </w:r>
      <w:r>
        <w:t xml:space="preserve"> </w:t>
      </w:r>
      <w:r w:rsidRPr="00717704">
        <w:rPr>
          <w:position w:val="-30"/>
        </w:rPr>
        <w:object w:dxaOrig="1100" w:dyaOrig="680">
          <v:shape id="_x0000_i1043" type="#_x0000_t75" style="width:55.2pt;height:34.2pt" o:ole="">
            <v:imagedata r:id="rId38" o:title=""/>
          </v:shape>
          <o:OLEObject Type="Embed" ProgID="Equation.DSMT4" ShapeID="_x0000_i1043" DrawAspect="Content" ObjectID="_1568620832" r:id="rId39"/>
        </w:object>
      </w:r>
      <w:r>
        <w:t xml:space="preserve"> </w:t>
      </w:r>
      <w:r w:rsidRPr="00717704">
        <w:t>называется распределением Фишера (распределением Снедекора) со степенями свободы</w:t>
      </w:r>
      <w:r>
        <w:rPr>
          <w:rFonts w:eastAsia="Calibri"/>
        </w:rPr>
        <w:t xml:space="preserve"> </w:t>
      </w:r>
      <w:r w:rsidRPr="00717704">
        <w:rPr>
          <w:position w:val="-12"/>
        </w:rPr>
        <w:object w:dxaOrig="240" w:dyaOrig="360">
          <v:shape id="_x0000_i1044" type="#_x0000_t75" style="width:12pt;height:18pt" o:ole="">
            <v:imagedata r:id="rId40" o:title=""/>
          </v:shape>
          <o:OLEObject Type="Embed" ProgID="Equation.DSMT4" ShapeID="_x0000_i1044" DrawAspect="Content" ObjectID="_1568620833" r:id="rId41"/>
        </w:object>
      </w:r>
      <w:r>
        <w:rPr>
          <w:rFonts w:eastAsia="Calibri"/>
        </w:rPr>
        <w:t xml:space="preserve"> </w:t>
      </w:r>
      <w:r w:rsidRPr="00717704">
        <w:t>и</w:t>
      </w:r>
      <w:r>
        <w:rPr>
          <w:rFonts w:eastAsia="Calibri"/>
        </w:rPr>
        <w:t xml:space="preserve"> </w:t>
      </w:r>
      <w:r w:rsidRPr="00717704">
        <w:rPr>
          <w:position w:val="-12"/>
        </w:rPr>
        <w:object w:dxaOrig="260" w:dyaOrig="360">
          <v:shape id="_x0000_i1045" type="#_x0000_t75" style="width:13.2pt;height:18pt" o:ole="">
            <v:imagedata r:id="rId42" o:title=""/>
          </v:shape>
          <o:OLEObject Type="Embed" ProgID="Equation.DSMT4" ShapeID="_x0000_i1045" DrawAspect="Content" ObjectID="_1568620834" r:id="rId43"/>
        </w:object>
      </w:r>
      <w:r w:rsidRPr="00717704">
        <w:t xml:space="preserve">. </w:t>
      </w:r>
    </w:p>
    <w:tbl>
      <w:tblPr>
        <w:tblW w:w="0" w:type="auto"/>
        <w:tblLook w:val="04A0" w:firstRow="1" w:lastRow="0" w:firstColumn="1" w:lastColumn="0" w:noHBand="0" w:noVBand="1"/>
      </w:tblPr>
      <w:tblGrid>
        <w:gridCol w:w="564"/>
        <w:gridCol w:w="9007"/>
      </w:tblGrid>
      <w:tr w:rsidR="00717704" w:rsidRPr="006E641A" w:rsidTr="00920FD0">
        <w:tc>
          <w:tcPr>
            <w:tcW w:w="564" w:type="dxa"/>
            <w:tcBorders>
              <w:right w:val="single" w:sz="4" w:space="0" w:color="auto"/>
            </w:tcBorders>
            <w:shd w:val="clear" w:color="auto" w:fill="F2F2F2"/>
          </w:tcPr>
          <w:p w:rsidR="00717704" w:rsidRPr="006E641A" w:rsidRDefault="007A0BC6" w:rsidP="00920FD0">
            <w:pPr>
              <w:jc w:val="both"/>
              <w:rPr>
                <w:rFonts w:eastAsia="Calibri"/>
                <w:sz w:val="24"/>
                <w:lang w:eastAsia="en-US"/>
              </w:rPr>
            </w:pPr>
            <w:r w:rsidRPr="006E641A">
              <w:rPr>
                <w:rFonts w:eastAsia="Calibri"/>
                <w:noProof/>
                <w:sz w:val="24"/>
              </w:rPr>
              <w:drawing>
                <wp:inline distT="0" distB="0" distL="0" distR="0">
                  <wp:extent cx="182880" cy="1752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tc>
        <w:tc>
          <w:tcPr>
            <w:tcW w:w="9007" w:type="dxa"/>
            <w:tcBorders>
              <w:left w:val="single" w:sz="4" w:space="0" w:color="auto"/>
            </w:tcBorders>
          </w:tcPr>
          <w:p w:rsidR="00717704" w:rsidRPr="005401A6" w:rsidRDefault="00717704" w:rsidP="00717704">
            <w:pPr>
              <w:jc w:val="both"/>
              <w:rPr>
                <w:bCs/>
                <w:sz w:val="24"/>
              </w:rPr>
            </w:pPr>
            <w:r w:rsidRPr="006E641A">
              <w:rPr>
                <w:rFonts w:eastAsia="Calibri"/>
                <w:sz w:val="24"/>
                <w:lang w:eastAsia="en-US"/>
              </w:rPr>
              <w:t xml:space="preserve">Используйте функцию </w:t>
            </w:r>
            <w:r w:rsidRPr="002D31CD">
              <w:rPr>
                <w:rFonts w:eastAsia="Calibri"/>
                <w:sz w:val="24"/>
                <w:lang w:eastAsia="en-US"/>
              </w:rPr>
              <w:t>=</w:t>
            </w:r>
            <w:r>
              <w:t xml:space="preserve"> </w:t>
            </w:r>
            <w:r>
              <w:rPr>
                <w:bCs/>
                <w:sz w:val="24"/>
                <w:lang w:val="en-US"/>
              </w:rPr>
              <w:t>F</w:t>
            </w:r>
            <w:r w:rsidRPr="002D31CD">
              <w:rPr>
                <w:bCs/>
                <w:sz w:val="24"/>
              </w:rPr>
              <w:t>.РАСП</w:t>
            </w:r>
            <w:r w:rsidRPr="001154D4">
              <w:rPr>
                <w:bCs/>
                <w:sz w:val="24"/>
              </w:rPr>
              <w:t>(x;</w:t>
            </w:r>
            <w:r w:rsidRPr="00717704">
              <w:rPr>
                <w:bCs/>
                <w:sz w:val="24"/>
              </w:rPr>
              <w:t xml:space="preserve"> </w:t>
            </w:r>
            <w:r>
              <w:rPr>
                <w:bCs/>
                <w:sz w:val="24"/>
              </w:rPr>
              <w:t>степени_свободы</w:t>
            </w:r>
            <w:r w:rsidRPr="00717704">
              <w:rPr>
                <w:bCs/>
                <w:sz w:val="24"/>
              </w:rPr>
              <w:t>1</w:t>
            </w:r>
            <w:r w:rsidRPr="001154D4">
              <w:rPr>
                <w:bCs/>
                <w:sz w:val="24"/>
              </w:rPr>
              <w:t xml:space="preserve">; </w:t>
            </w:r>
            <w:r>
              <w:rPr>
                <w:bCs/>
                <w:sz w:val="24"/>
              </w:rPr>
              <w:t>степени_свободы</w:t>
            </w:r>
            <w:r w:rsidRPr="00717704">
              <w:rPr>
                <w:bCs/>
                <w:sz w:val="24"/>
              </w:rPr>
              <w:t xml:space="preserve">2; </w:t>
            </w:r>
            <w:r w:rsidRPr="001154D4">
              <w:rPr>
                <w:bCs/>
                <w:sz w:val="24"/>
              </w:rPr>
              <w:t>интегральная)</w:t>
            </w:r>
            <w:r>
              <w:rPr>
                <w:bCs/>
                <w:sz w:val="24"/>
              </w:rPr>
              <w:t xml:space="preserve">.  Степени_свободы – это параметры </w:t>
            </w:r>
            <w:r w:rsidRPr="00717704">
              <w:rPr>
                <w:position w:val="-12"/>
              </w:rPr>
              <w:object w:dxaOrig="240" w:dyaOrig="360">
                <v:shape id="_x0000_i1047" type="#_x0000_t75" style="width:12pt;height:18pt" o:ole="">
                  <v:imagedata r:id="rId40" o:title=""/>
                </v:shape>
                <o:OLEObject Type="Embed" ProgID="Equation.DSMT4" ShapeID="_x0000_i1047" DrawAspect="Content" ObjectID="_1568620835" r:id="rId44"/>
              </w:object>
            </w:r>
            <w:r>
              <w:rPr>
                <w:rFonts w:eastAsia="Calibri"/>
              </w:rPr>
              <w:t xml:space="preserve"> </w:t>
            </w:r>
            <w:r w:rsidRPr="00717704">
              <w:t>и</w:t>
            </w:r>
            <w:r>
              <w:rPr>
                <w:rFonts w:eastAsia="Calibri"/>
              </w:rPr>
              <w:t xml:space="preserve"> </w:t>
            </w:r>
            <w:r w:rsidRPr="00717704">
              <w:rPr>
                <w:position w:val="-12"/>
              </w:rPr>
              <w:object w:dxaOrig="260" w:dyaOrig="360">
                <v:shape id="_x0000_i1048" type="#_x0000_t75" style="width:13.2pt;height:18pt" o:ole="">
                  <v:imagedata r:id="rId42" o:title=""/>
                </v:shape>
                <o:OLEObject Type="Embed" ProgID="Equation.DSMT4" ShapeID="_x0000_i1048" DrawAspect="Content" ObjectID="_1568620836" r:id="rId45"/>
              </w:object>
            </w:r>
            <w:r>
              <w:t xml:space="preserve">, </w:t>
            </w:r>
            <w:r w:rsidRPr="005401A6">
              <w:rPr>
                <w:sz w:val="24"/>
                <w:lang w:val="en-US"/>
              </w:rPr>
              <w:t>x</w:t>
            </w:r>
            <w:r w:rsidRPr="005401A6">
              <w:rPr>
                <w:sz w:val="24"/>
              </w:rPr>
              <w:t xml:space="preserve"> – это аргумент функции</w:t>
            </w:r>
            <w:r>
              <w:t>.</w:t>
            </w:r>
            <w:r>
              <w:rPr>
                <w:sz w:val="24"/>
              </w:rPr>
              <w:t xml:space="preserve"> «</w:t>
            </w:r>
            <w:r w:rsidRPr="006E641A">
              <w:rPr>
                <w:bCs/>
                <w:sz w:val="24"/>
              </w:rPr>
              <w:t>Интегральная</w:t>
            </w:r>
            <w:r>
              <w:rPr>
                <w:bCs/>
                <w:sz w:val="24"/>
              </w:rPr>
              <w:t>» – аналогично предыдущим примерам.</w:t>
            </w:r>
          </w:p>
        </w:tc>
      </w:tr>
    </w:tbl>
    <w:p w:rsidR="006F2611" w:rsidRDefault="006F2611" w:rsidP="003F1F78">
      <w:pPr>
        <w:ind w:firstLine="709"/>
        <w:jc w:val="both"/>
        <w:rPr>
          <w:b/>
        </w:rPr>
      </w:pPr>
    </w:p>
    <w:p w:rsidR="00826B26" w:rsidRDefault="002D70C4" w:rsidP="003F1F78">
      <w:pPr>
        <w:ind w:firstLine="709"/>
        <w:jc w:val="both"/>
        <w:rPr>
          <w:b/>
        </w:rPr>
      </w:pPr>
      <w:r>
        <w:rPr>
          <w:b/>
        </w:rPr>
        <w:t>ж) Распределение Стьюдента</w:t>
      </w:r>
    </w:p>
    <w:p w:rsidR="00717704" w:rsidRPr="00717704" w:rsidRDefault="00717704" w:rsidP="006F2611">
      <w:pPr>
        <w:ind w:firstLine="709"/>
        <w:jc w:val="both"/>
      </w:pPr>
      <w:r w:rsidRPr="00717704">
        <w:t>Пусть</w:t>
      </w:r>
      <w:r w:rsidRPr="00717704">
        <w:rPr>
          <w:rFonts w:eastAsia="Calibri"/>
        </w:rPr>
        <w:t> </w:t>
      </w:r>
      <w:r w:rsidR="006F2611" w:rsidRPr="006F2611">
        <w:rPr>
          <w:rFonts w:eastAsia="Calibri"/>
          <w:position w:val="-12"/>
        </w:rPr>
        <w:object w:dxaOrig="1120" w:dyaOrig="360">
          <v:shape id="_x0000_i1049" type="#_x0000_t75" style="width:55.8pt;height:18pt" o:ole="">
            <v:imagedata r:id="rId46" o:title=""/>
          </v:shape>
          <o:OLEObject Type="Embed" ProgID="Equation.DSMT4" ShapeID="_x0000_i1049" DrawAspect="Content" ObjectID="_1568620837" r:id="rId47"/>
        </w:object>
      </w:r>
      <w:r w:rsidRPr="00717704">
        <w:t> —</w:t>
      </w:r>
      <w:r w:rsidRPr="00717704">
        <w:rPr>
          <w:rFonts w:eastAsia="Calibri"/>
        </w:rPr>
        <w:t> </w:t>
      </w:r>
      <w:r w:rsidRPr="00717704">
        <w:t>независимые</w:t>
      </w:r>
      <w:r w:rsidRPr="00717704">
        <w:rPr>
          <w:rFonts w:eastAsia="Calibri"/>
        </w:rPr>
        <w:t> </w:t>
      </w:r>
      <w:r w:rsidRPr="00717704">
        <w:t>стандартные нормальные</w:t>
      </w:r>
      <w:r w:rsidRPr="00717704">
        <w:rPr>
          <w:rFonts w:eastAsia="Calibri"/>
        </w:rPr>
        <w:t> </w:t>
      </w:r>
      <w:r w:rsidRPr="00717704">
        <w:t>случайные величины, такие что</w:t>
      </w:r>
      <w:r w:rsidRPr="00717704">
        <w:rPr>
          <w:rFonts w:eastAsia="Calibri"/>
        </w:rPr>
        <w:t> </w:t>
      </w:r>
      <w:r w:rsidR="006F2611" w:rsidRPr="006F2611">
        <w:rPr>
          <w:rFonts w:eastAsia="Calibri"/>
          <w:position w:val="-12"/>
        </w:rPr>
        <w:object w:dxaOrig="2200" w:dyaOrig="360">
          <v:shape id="_x0000_i1050" type="#_x0000_t75" style="width:109.8pt;height:18pt" o:ole="">
            <v:imagedata r:id="rId48" o:title=""/>
          </v:shape>
          <o:OLEObject Type="Embed" ProgID="Equation.DSMT4" ShapeID="_x0000_i1050" DrawAspect="Content" ObjectID="_1568620838" r:id="rId49"/>
        </w:object>
      </w:r>
      <w:r w:rsidRPr="00717704">
        <w:t>. Тогда</w:t>
      </w:r>
      <w:r w:rsidRPr="00717704">
        <w:rPr>
          <w:rFonts w:eastAsia="Calibri"/>
        </w:rPr>
        <w:t> </w:t>
      </w:r>
      <w:r w:rsidRPr="00717704">
        <w:t>распределение</w:t>
      </w:r>
      <w:r w:rsidRPr="00717704">
        <w:rPr>
          <w:rFonts w:eastAsia="Calibri"/>
        </w:rPr>
        <w:t> </w:t>
      </w:r>
      <w:r w:rsidRPr="00717704">
        <w:t>случайной величины</w:t>
      </w:r>
      <w:r w:rsidRPr="00717704">
        <w:rPr>
          <w:rFonts w:eastAsia="Calibri"/>
        </w:rPr>
        <w:t> </w:t>
      </w:r>
      <w:r w:rsidR="006F2611">
        <w:rPr>
          <w:lang w:val="en-US"/>
        </w:rPr>
        <w:t>t</w:t>
      </w:r>
      <w:r w:rsidRPr="00717704">
        <w:t>, где</w:t>
      </w:r>
      <w:r w:rsidR="006F2611" w:rsidRPr="006F2611">
        <w:t xml:space="preserve"> </w:t>
      </w:r>
      <w:r w:rsidR="006F2611" w:rsidRPr="006F2611">
        <w:rPr>
          <w:position w:val="-66"/>
        </w:rPr>
        <w:object w:dxaOrig="1340" w:dyaOrig="1040">
          <v:shape id="_x0000_i1051" type="#_x0000_t75" style="width:67.2pt;height:52.2pt" o:ole="">
            <v:imagedata r:id="rId50" o:title=""/>
          </v:shape>
          <o:OLEObject Type="Embed" ProgID="Equation.DSMT4" ShapeID="_x0000_i1051" DrawAspect="Content" ObjectID="_1568620839" r:id="rId51"/>
        </w:object>
      </w:r>
      <w:r w:rsidR="006F2611" w:rsidRPr="006F2611">
        <w:t xml:space="preserve">, </w:t>
      </w:r>
      <w:r w:rsidRPr="00717704">
        <w:t>называется распределением Стьюдента с</w:t>
      </w:r>
      <w:r w:rsidRPr="00717704">
        <w:rPr>
          <w:rFonts w:eastAsia="Calibri"/>
        </w:rPr>
        <w:t> </w:t>
      </w:r>
      <w:r w:rsidR="006F2611" w:rsidRPr="006F2611">
        <w:rPr>
          <w:i/>
          <w:lang w:val="en-US"/>
        </w:rPr>
        <w:t>k</w:t>
      </w:r>
      <w:r w:rsidRPr="00717704">
        <w:rPr>
          <w:rFonts w:eastAsia="Calibri"/>
        </w:rPr>
        <w:t> </w:t>
      </w:r>
      <w:r w:rsidRPr="00717704">
        <w:t>степенями свободы. Её распределение абсолютно непрерывно и имеет</w:t>
      </w:r>
      <w:r w:rsidRPr="00717704">
        <w:rPr>
          <w:rFonts w:eastAsia="Calibri"/>
        </w:rPr>
        <w:t> </w:t>
      </w:r>
      <w:r w:rsidRPr="006F2611">
        <w:t>плотность</w:t>
      </w:r>
    </w:p>
    <w:p w:rsidR="00717704" w:rsidRPr="00717704" w:rsidRDefault="006F2611" w:rsidP="006F2611">
      <w:pPr>
        <w:ind w:firstLine="709"/>
        <w:jc w:val="center"/>
      </w:pPr>
      <w:r w:rsidRPr="006F2611">
        <w:rPr>
          <w:position w:val="-60"/>
        </w:rPr>
        <w:object w:dxaOrig="3060" w:dyaOrig="1320">
          <v:shape id="_x0000_i1052" type="#_x0000_t75" style="width:153pt;height:66pt" o:ole="">
            <v:imagedata r:id="rId52" o:title=""/>
          </v:shape>
          <o:OLEObject Type="Embed" ProgID="Equation.DSMT4" ShapeID="_x0000_i1052" DrawAspect="Content" ObjectID="_1568620840" r:id="rId53"/>
        </w:object>
      </w:r>
      <w:r w:rsidR="00717704" w:rsidRPr="00717704">
        <w:t>,</w:t>
      </w:r>
    </w:p>
    <w:p w:rsidR="00717704" w:rsidRDefault="00717704" w:rsidP="006F2611">
      <w:pPr>
        <w:jc w:val="both"/>
      </w:pPr>
      <w:r w:rsidRPr="00717704">
        <w:t>где</w:t>
      </w:r>
      <w:r w:rsidRPr="00717704">
        <w:rPr>
          <w:rFonts w:eastAsia="Calibri"/>
        </w:rPr>
        <w:t> </w:t>
      </w:r>
      <w:r w:rsidR="006F2611">
        <w:t>Г</w:t>
      </w:r>
      <w:r w:rsidRPr="00717704">
        <w:t> —</w:t>
      </w:r>
      <w:r w:rsidRPr="00717704">
        <w:rPr>
          <w:rFonts w:eastAsia="Calibri"/>
        </w:rPr>
        <w:t> </w:t>
      </w:r>
      <w:r w:rsidRPr="006F2611">
        <w:t>гамма-функция</w:t>
      </w:r>
      <w:r w:rsidRPr="00717704">
        <w:rPr>
          <w:rFonts w:eastAsia="Calibri"/>
        </w:rPr>
        <w:t> </w:t>
      </w:r>
      <w:r w:rsidRPr="00717704">
        <w:t>Эйлера.</w:t>
      </w:r>
    </w:p>
    <w:tbl>
      <w:tblPr>
        <w:tblW w:w="0" w:type="auto"/>
        <w:tblLook w:val="04A0" w:firstRow="1" w:lastRow="0" w:firstColumn="1" w:lastColumn="0" w:noHBand="0" w:noVBand="1"/>
      </w:tblPr>
      <w:tblGrid>
        <w:gridCol w:w="564"/>
        <w:gridCol w:w="9007"/>
      </w:tblGrid>
      <w:tr w:rsidR="005460F7" w:rsidRPr="006E641A" w:rsidTr="009C600C">
        <w:tc>
          <w:tcPr>
            <w:tcW w:w="564" w:type="dxa"/>
            <w:tcBorders>
              <w:right w:val="single" w:sz="4" w:space="0" w:color="auto"/>
            </w:tcBorders>
            <w:shd w:val="clear" w:color="auto" w:fill="F2F2F2"/>
          </w:tcPr>
          <w:p w:rsidR="005460F7" w:rsidRPr="006E641A" w:rsidRDefault="007A0BC6" w:rsidP="009C600C">
            <w:pPr>
              <w:jc w:val="both"/>
              <w:rPr>
                <w:rFonts w:eastAsia="Calibri"/>
                <w:sz w:val="24"/>
                <w:lang w:eastAsia="en-US"/>
              </w:rPr>
            </w:pPr>
            <w:r w:rsidRPr="006E641A">
              <w:rPr>
                <w:rFonts w:eastAsia="Calibri"/>
                <w:noProof/>
                <w:sz w:val="24"/>
              </w:rPr>
              <w:drawing>
                <wp:inline distT="0" distB="0" distL="0" distR="0">
                  <wp:extent cx="182880" cy="1752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tc>
        <w:tc>
          <w:tcPr>
            <w:tcW w:w="9007" w:type="dxa"/>
            <w:tcBorders>
              <w:left w:val="single" w:sz="4" w:space="0" w:color="auto"/>
            </w:tcBorders>
          </w:tcPr>
          <w:p w:rsidR="005460F7" w:rsidRPr="005401A6" w:rsidRDefault="005460F7" w:rsidP="005460F7">
            <w:pPr>
              <w:jc w:val="both"/>
              <w:rPr>
                <w:bCs/>
                <w:sz w:val="24"/>
              </w:rPr>
            </w:pPr>
            <w:r w:rsidRPr="006E641A">
              <w:rPr>
                <w:rFonts w:eastAsia="Calibri"/>
                <w:sz w:val="24"/>
                <w:lang w:eastAsia="en-US"/>
              </w:rPr>
              <w:t xml:space="preserve">Используйте функцию </w:t>
            </w:r>
            <w:r w:rsidRPr="002D31CD">
              <w:rPr>
                <w:rFonts w:eastAsia="Calibri"/>
                <w:sz w:val="24"/>
                <w:lang w:eastAsia="en-US"/>
              </w:rPr>
              <w:t>=</w:t>
            </w:r>
            <w:r>
              <w:t xml:space="preserve"> </w:t>
            </w:r>
            <w:r w:rsidRPr="005460F7">
              <w:rPr>
                <w:bCs/>
                <w:sz w:val="24"/>
              </w:rPr>
              <w:t>СТЬЮДЕНТ.РАСП(</w:t>
            </w:r>
            <w:r w:rsidRPr="005460F7">
              <w:rPr>
                <w:bCs/>
                <w:sz w:val="24"/>
                <w:lang w:val="en-US"/>
              </w:rPr>
              <w:t>x</w:t>
            </w:r>
            <w:r w:rsidRPr="005460F7">
              <w:rPr>
                <w:bCs/>
                <w:sz w:val="24"/>
              </w:rPr>
              <w:t>;степени_свободы;интегральная)</w:t>
            </w:r>
            <w:r>
              <w:rPr>
                <w:bCs/>
                <w:sz w:val="24"/>
              </w:rPr>
              <w:t xml:space="preserve">.  Степени_свободы – это параметр </w:t>
            </w:r>
            <w:r w:rsidRPr="005460F7">
              <w:rPr>
                <w:position w:val="-6"/>
              </w:rPr>
              <w:object w:dxaOrig="200" w:dyaOrig="279">
                <v:shape id="_x0000_i1054" type="#_x0000_t75" style="width:10.2pt;height:13.8pt" o:ole="">
                  <v:imagedata r:id="rId54" o:title=""/>
                </v:shape>
                <o:OLEObject Type="Embed" ProgID="Equation.DSMT4" ShapeID="_x0000_i1054" DrawAspect="Content" ObjectID="_1568620841" r:id="rId55"/>
              </w:object>
            </w:r>
            <w:r>
              <w:t xml:space="preserve">, </w:t>
            </w:r>
            <w:r w:rsidRPr="005401A6">
              <w:rPr>
                <w:sz w:val="24"/>
                <w:lang w:val="en-US"/>
              </w:rPr>
              <w:t>x</w:t>
            </w:r>
            <w:r w:rsidRPr="005401A6">
              <w:rPr>
                <w:sz w:val="24"/>
              </w:rPr>
              <w:t xml:space="preserve"> – это аргумент функции</w:t>
            </w:r>
            <w:r>
              <w:t>.</w:t>
            </w:r>
            <w:r>
              <w:rPr>
                <w:sz w:val="24"/>
              </w:rPr>
              <w:t xml:space="preserve"> «</w:t>
            </w:r>
            <w:r w:rsidRPr="006E641A">
              <w:rPr>
                <w:bCs/>
                <w:sz w:val="24"/>
              </w:rPr>
              <w:t>Интегральная</w:t>
            </w:r>
            <w:r>
              <w:rPr>
                <w:bCs/>
                <w:sz w:val="24"/>
              </w:rPr>
              <w:t>» – аналогично предыдущим примерам.</w:t>
            </w:r>
          </w:p>
        </w:tc>
      </w:tr>
    </w:tbl>
    <w:p w:rsidR="005460F7" w:rsidRPr="00717704" w:rsidRDefault="005460F7" w:rsidP="006F2611">
      <w:pPr>
        <w:jc w:val="both"/>
      </w:pPr>
    </w:p>
    <w:p w:rsidR="00826B26" w:rsidRDefault="00826B26" w:rsidP="003F1F78">
      <w:pPr>
        <w:ind w:firstLine="709"/>
        <w:jc w:val="both"/>
        <w:rPr>
          <w:b/>
        </w:rPr>
      </w:pPr>
    </w:p>
    <w:p w:rsidR="004A0A75" w:rsidRDefault="004A0A75" w:rsidP="003F1F78">
      <w:pPr>
        <w:ind w:firstLine="709"/>
        <w:jc w:val="both"/>
        <w:rPr>
          <w:b/>
        </w:rPr>
      </w:pPr>
      <w:r>
        <w:rPr>
          <w:b/>
        </w:rPr>
        <w:t>Пример выполнения</w:t>
      </w:r>
      <w:r w:rsidR="006F2611" w:rsidRPr="006F2611">
        <w:rPr>
          <w:b/>
        </w:rPr>
        <w:t xml:space="preserve"> </w:t>
      </w:r>
      <w:r w:rsidR="006F2611">
        <w:rPr>
          <w:b/>
        </w:rPr>
        <w:t>п.1</w:t>
      </w:r>
      <w:r>
        <w:rPr>
          <w:b/>
        </w:rPr>
        <w:t>:</w:t>
      </w:r>
    </w:p>
    <w:p w:rsidR="004A0A75" w:rsidRDefault="004A0A75" w:rsidP="003F1F78">
      <w:pPr>
        <w:ind w:firstLine="709"/>
        <w:jc w:val="both"/>
      </w:pPr>
      <w:r w:rsidRPr="004A0A75">
        <w:t>Для каждого закона распределения нужно получить подобный график</w:t>
      </w:r>
      <w:r w:rsidR="006F2611">
        <w:t>, как на рис. 1</w:t>
      </w:r>
      <w:r w:rsidR="000907C2">
        <w:t>. Всего должно быть 7 графиков плотностей и 7 графиков функций распределений.</w:t>
      </w:r>
    </w:p>
    <w:p w:rsidR="004A0A75" w:rsidRPr="004A0A75" w:rsidRDefault="004A0A75" w:rsidP="004A0A75">
      <w:pPr>
        <w:jc w:val="center"/>
        <w:rPr>
          <w:i/>
          <w:sz w:val="22"/>
        </w:rPr>
      </w:pPr>
      <w:r w:rsidRPr="004A0A75">
        <w:rPr>
          <w:i/>
          <w:sz w:val="22"/>
        </w:rPr>
        <w:t>Графики плотности и функции не обязательно строить на одной диаграмме, можно на разных.</w:t>
      </w:r>
    </w:p>
    <w:p w:rsidR="006F2611" w:rsidRDefault="007A0BC6" w:rsidP="006F2611">
      <w:pPr>
        <w:keepNext/>
        <w:jc w:val="center"/>
      </w:pPr>
      <w:r w:rsidRPr="004A0A75">
        <w:rPr>
          <w:noProof/>
        </w:rPr>
        <w:drawing>
          <wp:inline distT="0" distB="0" distL="0" distR="0">
            <wp:extent cx="2880360" cy="1729740"/>
            <wp:effectExtent l="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80360" cy="1729740"/>
                    </a:xfrm>
                    <a:prstGeom prst="rect">
                      <a:avLst/>
                    </a:prstGeom>
                    <a:noFill/>
                    <a:ln>
                      <a:noFill/>
                    </a:ln>
                  </pic:spPr>
                </pic:pic>
              </a:graphicData>
            </a:graphic>
          </wp:inline>
        </w:drawing>
      </w:r>
      <w:r w:rsidRPr="003A1628">
        <w:rPr>
          <w:noProof/>
        </w:rPr>
        <w:drawing>
          <wp:inline distT="0" distB="0" distL="0" distR="0">
            <wp:extent cx="2918460" cy="1752600"/>
            <wp:effectExtent l="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18460" cy="1752600"/>
                    </a:xfrm>
                    <a:prstGeom prst="rect">
                      <a:avLst/>
                    </a:prstGeom>
                    <a:noFill/>
                    <a:ln>
                      <a:noFill/>
                    </a:ln>
                  </pic:spPr>
                </pic:pic>
              </a:graphicData>
            </a:graphic>
          </wp:inline>
        </w:drawing>
      </w:r>
    </w:p>
    <w:p w:rsidR="004A0A75" w:rsidRDefault="006F2611" w:rsidP="006F2611">
      <w:pPr>
        <w:pStyle w:val="a5"/>
        <w:jc w:val="center"/>
      </w:pPr>
      <w:r>
        <w:t xml:space="preserve">Рисунок </w:t>
      </w:r>
      <w:fldSimple w:instr=" SEQ Рисунок \* ARABIC ">
        <w:r w:rsidR="00D5389D">
          <w:rPr>
            <w:noProof/>
          </w:rPr>
          <w:t>1</w:t>
        </w:r>
      </w:fldSimple>
      <w:r>
        <w:t xml:space="preserve"> – Примеры графиков распределений</w:t>
      </w:r>
    </w:p>
    <w:p w:rsidR="003A1628" w:rsidRPr="003A1628" w:rsidRDefault="003A1628" w:rsidP="003F1F78">
      <w:pPr>
        <w:ind w:firstLine="709"/>
        <w:jc w:val="both"/>
      </w:pPr>
      <w:r w:rsidRPr="003A1628">
        <w:t>Для</w:t>
      </w:r>
      <w:r>
        <w:t xml:space="preserve"> распределений Фишера и Стьюдента шаг аргумента лучше брать меньше</w:t>
      </w:r>
      <w:r w:rsidR="006F2611">
        <w:t xml:space="preserve"> (см. рис. 2 как пример подбора аргумента для исходных параметров)</w:t>
      </w:r>
      <w:r>
        <w:t>!</w:t>
      </w:r>
    </w:p>
    <w:p w:rsidR="006F2611" w:rsidRDefault="007A0BC6" w:rsidP="006477C3">
      <w:pPr>
        <w:keepNext/>
        <w:ind w:left="-993"/>
        <w:jc w:val="center"/>
      </w:pPr>
      <w:r w:rsidRPr="003A1628">
        <w:rPr>
          <w:noProof/>
        </w:rPr>
        <w:drawing>
          <wp:inline distT="0" distB="0" distL="0" distR="0">
            <wp:extent cx="7208520" cy="247650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a:extLst>
                        <a:ext uri="{28A0092B-C50C-407E-A947-70E740481C1C}">
                          <a14:useLocalDpi xmlns:a14="http://schemas.microsoft.com/office/drawing/2010/main" val="0"/>
                        </a:ext>
                      </a:extLst>
                    </a:blip>
                    <a:srcRect t="27562" b="11389"/>
                    <a:stretch>
                      <a:fillRect/>
                    </a:stretch>
                  </pic:blipFill>
                  <pic:spPr bwMode="auto">
                    <a:xfrm>
                      <a:off x="0" y="0"/>
                      <a:ext cx="7208520" cy="2476500"/>
                    </a:xfrm>
                    <a:prstGeom prst="rect">
                      <a:avLst/>
                    </a:prstGeom>
                    <a:noFill/>
                    <a:ln>
                      <a:noFill/>
                    </a:ln>
                  </pic:spPr>
                </pic:pic>
              </a:graphicData>
            </a:graphic>
          </wp:inline>
        </w:drawing>
      </w:r>
    </w:p>
    <w:p w:rsidR="003A1628" w:rsidRDefault="006F2611" w:rsidP="006F2611">
      <w:pPr>
        <w:pStyle w:val="a5"/>
        <w:jc w:val="center"/>
        <w:rPr>
          <w:b/>
        </w:rPr>
      </w:pPr>
      <w:r>
        <w:t xml:space="preserve">Рисунок </w:t>
      </w:r>
      <w:fldSimple w:instr=" SEQ Рисунок \* ARABIC ">
        <w:r w:rsidR="00D5389D">
          <w:rPr>
            <w:noProof/>
          </w:rPr>
          <w:t>2</w:t>
        </w:r>
      </w:fldSimple>
      <w:r>
        <w:t xml:space="preserve"> – Примеры расчета значений функций</w:t>
      </w:r>
    </w:p>
    <w:p w:rsidR="001B1E41" w:rsidRDefault="001154D4" w:rsidP="003F1F78">
      <w:pPr>
        <w:ind w:firstLine="709"/>
        <w:jc w:val="both"/>
      </w:pPr>
      <w:r w:rsidRPr="003F1F78">
        <w:rPr>
          <w:b/>
        </w:rPr>
        <w:t>Квантиль</w:t>
      </w:r>
      <w:r w:rsidRPr="001154D4">
        <w:t xml:space="preserve"> </w:t>
      </w:r>
      <w:r w:rsidR="003F1F78">
        <w:t>распределения</w:t>
      </w:r>
      <w:r w:rsidRPr="001154D4">
        <w:t xml:space="preserve"> </w:t>
      </w:r>
      <w:r>
        <w:t>–</w:t>
      </w:r>
      <w:r w:rsidRPr="001154D4">
        <w:t xml:space="preserve"> значение, которое заданная случайная величина не превышает с фиксированной вероятностью.</w:t>
      </w:r>
    </w:p>
    <w:p w:rsidR="001154D4" w:rsidRPr="001154D4" w:rsidRDefault="001154D4" w:rsidP="00A07241">
      <w:pPr>
        <w:jc w:val="both"/>
      </w:pPr>
      <w:r w:rsidRPr="00DA1C29">
        <w:rPr>
          <w:u w:val="single"/>
        </w:rPr>
        <w:t>Пример</w:t>
      </w:r>
      <w:r>
        <w:t xml:space="preserve">: Квантиль порядка 0,5 называется </w:t>
      </w:r>
      <w:r w:rsidRPr="00981386">
        <w:rPr>
          <w:b/>
        </w:rPr>
        <w:t>медианой</w:t>
      </w:r>
      <w:r>
        <w:rPr>
          <w:b/>
          <w:i/>
        </w:rPr>
        <w:t xml:space="preserve">: </w:t>
      </w:r>
      <w:r w:rsidRPr="001154D4">
        <w:rPr>
          <w:position w:val="-12"/>
        </w:rPr>
        <w:object w:dxaOrig="1480" w:dyaOrig="380">
          <v:shape id="_x0000_i1058" type="#_x0000_t75" style="width:74.4pt;height:19.2pt" o:ole="">
            <v:imagedata r:id="rId59" o:title=""/>
          </v:shape>
          <o:OLEObject Type="Embed" ProgID="Equation.DSMT4" ShapeID="_x0000_i1058" DrawAspect="Content" ObjectID="_1568620842" r:id="rId60"/>
        </w:object>
      </w:r>
      <w:r>
        <w:t xml:space="preserve">, где </w:t>
      </w:r>
    </w:p>
    <w:p w:rsidR="001154D4" w:rsidRDefault="001154D4" w:rsidP="00A07241">
      <w:pPr>
        <w:jc w:val="both"/>
      </w:pPr>
      <w:r w:rsidRPr="001154D4">
        <w:rPr>
          <w:position w:val="-12"/>
        </w:rPr>
        <w:object w:dxaOrig="420" w:dyaOrig="380">
          <v:shape id="_x0000_i1059" type="#_x0000_t75" style="width:21pt;height:19.2pt" o:ole="">
            <v:imagedata r:id="rId61" o:title=""/>
          </v:shape>
          <o:OLEObject Type="Embed" ProgID="Equation.DSMT4" ShapeID="_x0000_i1059" DrawAspect="Content" ObjectID="_1568620843" r:id="rId62"/>
        </w:object>
      </w:r>
      <w:r>
        <w:t xml:space="preserve"> - значение медианы распределения.</w:t>
      </w:r>
    </w:p>
    <w:p w:rsidR="006477C3" w:rsidRPr="005401A6" w:rsidRDefault="006477C3" w:rsidP="006477C3">
      <w:pPr>
        <w:ind w:firstLine="709"/>
        <w:jc w:val="both"/>
      </w:pPr>
      <w:r w:rsidRPr="007D017A">
        <w:rPr>
          <w:b/>
        </w:rPr>
        <w:lastRenderedPageBreak/>
        <w:t>Медианой</w:t>
      </w:r>
      <w:r w:rsidRPr="007D017A">
        <w:rPr>
          <w:rFonts w:eastAsia="Calibri"/>
          <w:b/>
        </w:rPr>
        <w:t> </w:t>
      </w:r>
      <w:r w:rsidRPr="007D017A">
        <w:rPr>
          <w:b/>
          <w:i/>
          <w:lang w:val="en-US"/>
        </w:rPr>
        <w:t>Me</w:t>
      </w:r>
      <w:r w:rsidRPr="005401A6">
        <w:rPr>
          <w:rFonts w:eastAsia="Calibri"/>
        </w:rPr>
        <w:t> </w:t>
      </w:r>
      <w:r>
        <w:rPr>
          <w:rFonts w:eastAsia="Calibri"/>
        </w:rPr>
        <w:t xml:space="preserve"> </w:t>
      </w:r>
      <w:r w:rsidRPr="005401A6">
        <w:t>случайной величины</w:t>
      </w:r>
      <w:r w:rsidRPr="005401A6">
        <w:rPr>
          <w:rFonts w:eastAsia="Calibri"/>
        </w:rPr>
        <w:t> </w:t>
      </w:r>
      <w:r>
        <w:rPr>
          <w:lang w:val="en-US"/>
        </w:rPr>
        <w:t>X</w:t>
      </w:r>
      <w:r w:rsidRPr="005401A6">
        <w:rPr>
          <w:rFonts w:eastAsia="Calibri"/>
        </w:rPr>
        <w:t> </w:t>
      </w:r>
      <w:r w:rsidRPr="005401A6">
        <w:t>называют то ее значени</w:t>
      </w:r>
      <w:r>
        <w:t>е</w:t>
      </w:r>
      <w:r w:rsidRPr="005401A6">
        <w:t>, для которого выполняются равенство вероятностей событий, то есть, плотность вероятностей справа и слева одинаковы и равны половине (0,5)</w:t>
      </w:r>
      <w:r>
        <w:t>.</w:t>
      </w:r>
    </w:p>
    <w:p w:rsidR="006477C3" w:rsidRPr="005401A6" w:rsidRDefault="007A0BC6" w:rsidP="006477C3">
      <w:pPr>
        <w:ind w:firstLine="709"/>
        <w:jc w:val="center"/>
      </w:pPr>
      <w:r w:rsidRPr="005401A6">
        <w:rPr>
          <w:noProof/>
        </w:rPr>
        <w:drawing>
          <wp:inline distT="0" distB="0" distL="0" distR="0">
            <wp:extent cx="2278380" cy="434340"/>
            <wp:effectExtent l="0" t="0" r="0" b="0"/>
            <wp:docPr id="36" name="Рисунок 36" descr="Im11_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11_009"/>
                    <pic:cNvPicPr>
                      <a:picLocks noChangeAspect="1" noChangeArrowheads="1"/>
                    </pic:cNvPicPr>
                  </pic:nvPicPr>
                  <pic:blipFill>
                    <a:blip r:embed="rId63">
                      <a:grayscl/>
                      <a:extLst>
                        <a:ext uri="{28A0092B-C50C-407E-A947-70E740481C1C}">
                          <a14:useLocalDpi xmlns:a14="http://schemas.microsoft.com/office/drawing/2010/main" val="0"/>
                        </a:ext>
                      </a:extLst>
                    </a:blip>
                    <a:srcRect/>
                    <a:stretch>
                      <a:fillRect/>
                    </a:stretch>
                  </pic:blipFill>
                  <pic:spPr bwMode="auto">
                    <a:xfrm>
                      <a:off x="0" y="0"/>
                      <a:ext cx="2278380" cy="434340"/>
                    </a:xfrm>
                    <a:prstGeom prst="rect">
                      <a:avLst/>
                    </a:prstGeom>
                    <a:noFill/>
                    <a:ln>
                      <a:noFill/>
                    </a:ln>
                  </pic:spPr>
                </pic:pic>
              </a:graphicData>
            </a:graphic>
          </wp:inline>
        </w:drawing>
      </w:r>
    </w:p>
    <w:p w:rsidR="006477C3" w:rsidRPr="005401A6" w:rsidRDefault="007A0BC6" w:rsidP="006477C3">
      <w:pPr>
        <w:ind w:firstLine="709"/>
        <w:jc w:val="center"/>
      </w:pPr>
      <w:r w:rsidRPr="005401A6">
        <w:rPr>
          <w:noProof/>
        </w:rPr>
        <w:drawing>
          <wp:inline distT="0" distB="0" distL="0" distR="0">
            <wp:extent cx="2590800" cy="243840"/>
            <wp:effectExtent l="0" t="0" r="0" b="0"/>
            <wp:docPr id="37" name="Рисунок 37" descr="Im11_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11_010"/>
                    <pic:cNvPicPr>
                      <a:picLocks noChangeAspect="1" noChangeArrowheads="1"/>
                    </pic:cNvPicPr>
                  </pic:nvPicPr>
                  <pic:blipFill>
                    <a:blip r:embed="rId64">
                      <a:grayscl/>
                      <a:extLst>
                        <a:ext uri="{28A0092B-C50C-407E-A947-70E740481C1C}">
                          <a14:useLocalDpi xmlns:a14="http://schemas.microsoft.com/office/drawing/2010/main" val="0"/>
                        </a:ext>
                      </a:extLst>
                    </a:blip>
                    <a:srcRect/>
                    <a:stretch>
                      <a:fillRect/>
                    </a:stretch>
                  </pic:blipFill>
                  <pic:spPr bwMode="auto">
                    <a:xfrm>
                      <a:off x="0" y="0"/>
                      <a:ext cx="2590800" cy="243840"/>
                    </a:xfrm>
                    <a:prstGeom prst="rect">
                      <a:avLst/>
                    </a:prstGeom>
                    <a:noFill/>
                    <a:ln>
                      <a:noFill/>
                    </a:ln>
                  </pic:spPr>
                </pic:pic>
              </a:graphicData>
            </a:graphic>
          </wp:inline>
        </w:drawing>
      </w:r>
    </w:p>
    <w:p w:rsidR="006477C3" w:rsidRPr="005401A6" w:rsidRDefault="007A0BC6" w:rsidP="006477C3">
      <w:pPr>
        <w:ind w:firstLine="709"/>
        <w:jc w:val="center"/>
      </w:pPr>
      <w:r w:rsidRPr="005401A6">
        <w:rPr>
          <w:noProof/>
        </w:rPr>
        <w:drawing>
          <wp:inline distT="0" distB="0" distL="0" distR="0">
            <wp:extent cx="960120" cy="228600"/>
            <wp:effectExtent l="0" t="0" r="0" b="0"/>
            <wp:docPr id="38" name="Рисунок 38" descr="Im11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11_011"/>
                    <pic:cNvPicPr>
                      <a:picLocks noChangeAspect="1" noChangeArrowheads="1"/>
                    </pic:cNvPicPr>
                  </pic:nvPicPr>
                  <pic:blipFill>
                    <a:blip r:embed="rId65">
                      <a:grayscl/>
                      <a:extLst>
                        <a:ext uri="{28A0092B-C50C-407E-A947-70E740481C1C}">
                          <a14:useLocalDpi xmlns:a14="http://schemas.microsoft.com/office/drawing/2010/main" val="0"/>
                        </a:ext>
                      </a:extLst>
                    </a:blip>
                    <a:srcRect/>
                    <a:stretch>
                      <a:fillRect/>
                    </a:stretch>
                  </pic:blipFill>
                  <pic:spPr bwMode="auto">
                    <a:xfrm>
                      <a:off x="0" y="0"/>
                      <a:ext cx="960120" cy="228600"/>
                    </a:xfrm>
                    <a:prstGeom prst="rect">
                      <a:avLst/>
                    </a:prstGeom>
                    <a:noFill/>
                    <a:ln>
                      <a:noFill/>
                    </a:ln>
                  </pic:spPr>
                </pic:pic>
              </a:graphicData>
            </a:graphic>
          </wp:inline>
        </w:drawing>
      </w:r>
    </w:p>
    <w:p w:rsidR="00781B67" w:rsidRPr="005401A6" w:rsidRDefault="00826B26" w:rsidP="007D017A">
      <w:pPr>
        <w:ind w:firstLine="709"/>
        <w:jc w:val="both"/>
      </w:pPr>
      <w:r w:rsidRPr="007D017A">
        <w:rPr>
          <w:b/>
        </w:rPr>
        <w:t>Модой</w:t>
      </w:r>
      <w:r w:rsidR="00781B67" w:rsidRPr="007D017A">
        <w:rPr>
          <w:rFonts w:eastAsia="Calibri"/>
          <w:b/>
        </w:rPr>
        <w:t> </w:t>
      </w:r>
      <w:r w:rsidR="007D017A" w:rsidRPr="007D017A">
        <w:rPr>
          <w:rFonts w:eastAsia="Calibri"/>
          <w:b/>
          <w:i/>
          <w:lang w:val="en-US"/>
        </w:rPr>
        <w:t>Mo</w:t>
      </w:r>
      <w:r w:rsidR="007D017A" w:rsidRPr="007D017A">
        <w:rPr>
          <w:rFonts w:eastAsia="Calibri"/>
        </w:rPr>
        <w:t xml:space="preserve"> </w:t>
      </w:r>
      <w:r w:rsidR="00781B67" w:rsidRPr="005401A6">
        <w:t>дискретной случайной величины</w:t>
      </w:r>
      <w:r w:rsidR="00781B67" w:rsidRPr="005401A6">
        <w:rPr>
          <w:rFonts w:eastAsia="Calibri"/>
        </w:rPr>
        <w:t> </w:t>
      </w:r>
      <w:r>
        <w:rPr>
          <w:lang w:val="en-US"/>
        </w:rPr>
        <w:t>X</w:t>
      </w:r>
      <w:r w:rsidR="00781B67" w:rsidRPr="005401A6">
        <w:rPr>
          <w:rFonts w:eastAsia="Calibri"/>
        </w:rPr>
        <w:t> </w:t>
      </w:r>
      <w:r w:rsidR="00781B67" w:rsidRPr="005401A6">
        <w:t>называют те ее возможное значение, которые соответствует наибольшей вероятности появления (т.е. такое значение величины</w:t>
      </w:r>
      <w:r w:rsidR="00781B67" w:rsidRPr="005401A6">
        <w:rPr>
          <w:rFonts w:eastAsia="Calibri"/>
        </w:rPr>
        <w:t> </w:t>
      </w:r>
      <w:r>
        <w:rPr>
          <w:lang w:val="en-US"/>
        </w:rPr>
        <w:t>X</w:t>
      </w:r>
      <w:r w:rsidR="00781B67" w:rsidRPr="005401A6">
        <w:t xml:space="preserve">, которое случается чаще всего при проведении экспериментов, опытов, наблюдений). В случае </w:t>
      </w:r>
      <w:r w:rsidR="007D017A" w:rsidRPr="007D017A">
        <w:t xml:space="preserve">непрерывной </w:t>
      </w:r>
      <w:r w:rsidR="00781B67" w:rsidRPr="005401A6">
        <w:t>случайной величины модой называют то ее возможное значение, которому соответствует максимальное значение плотности вероятностей</w:t>
      </w:r>
    </w:p>
    <w:p w:rsidR="00781B67" w:rsidRPr="005401A6" w:rsidRDefault="007A0BC6" w:rsidP="007D017A">
      <w:pPr>
        <w:ind w:firstLine="709"/>
        <w:jc w:val="center"/>
      </w:pPr>
      <w:r w:rsidRPr="005401A6">
        <w:rPr>
          <w:noProof/>
        </w:rPr>
        <w:drawing>
          <wp:inline distT="0" distB="0" distL="0" distR="0">
            <wp:extent cx="1455420" cy="289560"/>
            <wp:effectExtent l="0" t="0" r="0" b="0"/>
            <wp:docPr id="39" name="Рисунок 39" descr="Im11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11_004"/>
                    <pic:cNvPicPr>
                      <a:picLocks noChangeAspect="1" noChangeArrowheads="1"/>
                    </pic:cNvPicPr>
                  </pic:nvPicPr>
                  <pic:blipFill>
                    <a:blip r:embed="rId66">
                      <a:grayscl/>
                      <a:extLst>
                        <a:ext uri="{28A0092B-C50C-407E-A947-70E740481C1C}">
                          <a14:useLocalDpi xmlns:a14="http://schemas.microsoft.com/office/drawing/2010/main" val="0"/>
                        </a:ext>
                      </a:extLst>
                    </a:blip>
                    <a:srcRect/>
                    <a:stretch>
                      <a:fillRect/>
                    </a:stretch>
                  </pic:blipFill>
                  <pic:spPr bwMode="auto">
                    <a:xfrm>
                      <a:off x="0" y="0"/>
                      <a:ext cx="1455420" cy="289560"/>
                    </a:xfrm>
                    <a:prstGeom prst="rect">
                      <a:avLst/>
                    </a:prstGeom>
                    <a:noFill/>
                    <a:ln>
                      <a:noFill/>
                    </a:ln>
                  </pic:spPr>
                </pic:pic>
              </a:graphicData>
            </a:graphic>
          </wp:inline>
        </w:drawing>
      </w:r>
    </w:p>
    <w:p w:rsidR="00981386" w:rsidRDefault="00781B67" w:rsidP="00981386">
      <w:pPr>
        <w:ind w:firstLine="709"/>
        <w:jc w:val="both"/>
      </w:pPr>
      <w:r w:rsidRPr="005401A6">
        <w:t>В зависимости от вида функции</w:t>
      </w:r>
      <w:r w:rsidRPr="005401A6">
        <w:rPr>
          <w:rFonts w:eastAsia="Calibri"/>
        </w:rPr>
        <w:t> </w:t>
      </w:r>
      <w:r w:rsidR="007D017A">
        <w:rPr>
          <w:lang w:val="en-US"/>
        </w:rPr>
        <w:t>f</w:t>
      </w:r>
      <w:r w:rsidR="007D017A" w:rsidRPr="007D017A">
        <w:t>(</w:t>
      </w:r>
      <w:r w:rsidR="007D017A">
        <w:rPr>
          <w:lang w:val="en-US"/>
        </w:rPr>
        <w:t>x</w:t>
      </w:r>
      <w:r w:rsidR="007D017A" w:rsidRPr="007D017A">
        <w:t>)</w:t>
      </w:r>
      <w:r w:rsidRPr="005401A6">
        <w:rPr>
          <w:rFonts w:eastAsia="Calibri"/>
        </w:rPr>
        <w:t> </w:t>
      </w:r>
      <w:r w:rsidRPr="005401A6">
        <w:t>случайная величина</w:t>
      </w:r>
      <w:r w:rsidRPr="005401A6">
        <w:rPr>
          <w:rFonts w:eastAsia="Calibri"/>
        </w:rPr>
        <w:t> </w:t>
      </w:r>
      <w:r w:rsidR="007D017A">
        <w:rPr>
          <w:lang w:val="en-US"/>
        </w:rPr>
        <w:t>X</w:t>
      </w:r>
      <w:r w:rsidRPr="005401A6">
        <w:rPr>
          <w:rFonts w:eastAsia="Calibri"/>
        </w:rPr>
        <w:t> </w:t>
      </w:r>
      <w:r w:rsidRPr="005401A6">
        <w:t>может иметь разное количество мод. Если случайная величина имеет одну моду, то такое распределение вероятностей называют</w:t>
      </w:r>
      <w:r w:rsidRPr="005401A6">
        <w:rPr>
          <w:rFonts w:eastAsia="Calibri"/>
        </w:rPr>
        <w:t> </w:t>
      </w:r>
      <w:r w:rsidRPr="005401A6">
        <w:t>одномодальным; есл</w:t>
      </w:r>
      <w:r w:rsidR="007D017A">
        <w:t>и распределение имеет две моды –</w:t>
      </w:r>
      <w:r w:rsidRPr="005401A6">
        <w:t xml:space="preserve"> двухмодальным и более –</w:t>
      </w:r>
      <w:r w:rsidR="007D017A">
        <w:t xml:space="preserve"> </w:t>
      </w:r>
      <w:r w:rsidRPr="005401A6">
        <w:t>мультимодальным.</w:t>
      </w:r>
    </w:p>
    <w:p w:rsidR="007D017A" w:rsidRDefault="00781B67" w:rsidP="00981386">
      <w:pPr>
        <w:ind w:firstLine="709"/>
        <w:jc w:val="both"/>
      </w:pPr>
      <w:r w:rsidRPr="005401A6">
        <w:t xml:space="preserve">Существуют и такие распределения, которые не имеют моды, их называют антимодальными. </w:t>
      </w:r>
    </w:p>
    <w:p w:rsidR="00781B67" w:rsidRPr="005401A6" w:rsidRDefault="00781B67" w:rsidP="007D017A">
      <w:pPr>
        <w:ind w:firstLine="709"/>
        <w:jc w:val="both"/>
      </w:pPr>
      <w:r w:rsidRPr="005401A6">
        <w:t>Графически мода и медиана изображен</w:t>
      </w:r>
      <w:r w:rsidR="002D70C4">
        <w:t>ы</w:t>
      </w:r>
      <w:r w:rsidRPr="005401A6">
        <w:t xml:space="preserve"> на рис</w:t>
      </w:r>
      <w:r w:rsidR="006F2611">
        <w:t>. 3</w:t>
      </w:r>
      <w:r w:rsidR="007D017A">
        <w:t>.</w:t>
      </w:r>
    </w:p>
    <w:p w:rsidR="006F2611" w:rsidRDefault="007A0BC6" w:rsidP="006F2611">
      <w:pPr>
        <w:keepNext/>
        <w:jc w:val="center"/>
      </w:pPr>
      <w:r w:rsidRPr="007D017A">
        <w:rPr>
          <w:noProof/>
        </w:rPr>
        <w:drawing>
          <wp:inline distT="0" distB="0" distL="0" distR="0">
            <wp:extent cx="3619500" cy="2202180"/>
            <wp:effectExtent l="0" t="0" r="0" b="0"/>
            <wp:docPr id="40" name="Рисунок 40" descr="Im1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11_0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19500" cy="2202180"/>
                    </a:xfrm>
                    <a:prstGeom prst="rect">
                      <a:avLst/>
                    </a:prstGeom>
                    <a:noFill/>
                    <a:ln>
                      <a:noFill/>
                    </a:ln>
                  </pic:spPr>
                </pic:pic>
              </a:graphicData>
            </a:graphic>
          </wp:inline>
        </w:drawing>
      </w:r>
    </w:p>
    <w:p w:rsidR="00781B67" w:rsidRPr="007D017A" w:rsidRDefault="006F2611" w:rsidP="006F2611">
      <w:pPr>
        <w:pStyle w:val="a5"/>
        <w:jc w:val="center"/>
      </w:pPr>
      <w:r>
        <w:t xml:space="preserve">Рисунок </w:t>
      </w:r>
      <w:fldSimple w:instr=" SEQ Рисунок \* ARABIC ">
        <w:r w:rsidR="00D5389D">
          <w:rPr>
            <w:noProof/>
          </w:rPr>
          <w:t>3</w:t>
        </w:r>
      </w:fldSimple>
      <w:r>
        <w:t xml:space="preserve"> – Мода и медиана распределения</w:t>
      </w:r>
    </w:p>
    <w:p w:rsidR="009719BA" w:rsidRDefault="009719BA" w:rsidP="00A07241">
      <w:pPr>
        <w:jc w:val="both"/>
      </w:pPr>
    </w:p>
    <w:p w:rsidR="009719BA" w:rsidRDefault="009719BA" w:rsidP="00A07241">
      <w:pPr>
        <w:jc w:val="both"/>
      </w:pPr>
      <w:r>
        <w:t>В таблице</w:t>
      </w:r>
      <w:r w:rsidR="00271219">
        <w:t xml:space="preserve"> 1</w:t>
      </w:r>
      <w:r>
        <w:t xml:space="preserve"> приведены значения основных характеристик распределений:</w:t>
      </w:r>
    </w:p>
    <w:p w:rsidR="00271219" w:rsidRDefault="00271219" w:rsidP="0016753C">
      <w:pPr>
        <w:keepNext/>
        <w:jc w:val="right"/>
      </w:pPr>
      <w: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116"/>
        <w:gridCol w:w="1996"/>
        <w:gridCol w:w="1038"/>
        <w:gridCol w:w="1123"/>
        <w:gridCol w:w="788"/>
        <w:gridCol w:w="1948"/>
        <w:gridCol w:w="1159"/>
      </w:tblGrid>
      <w:tr w:rsidR="0016753C" w:rsidRPr="006F2611" w:rsidTr="0016753C">
        <w:trPr>
          <w:jc w:val="center"/>
        </w:trPr>
        <w:tc>
          <w:tcPr>
            <w:tcW w:w="0" w:type="auto"/>
            <w:vAlign w:val="center"/>
          </w:tcPr>
          <w:p w:rsidR="006F2611" w:rsidRPr="006F2611" w:rsidRDefault="006F2611" w:rsidP="0016753C">
            <w:pPr>
              <w:keepNext/>
              <w:jc w:val="center"/>
              <w:rPr>
                <w:sz w:val="20"/>
                <w:szCs w:val="20"/>
              </w:rPr>
            </w:pPr>
            <w:r w:rsidRPr="006F2611">
              <w:rPr>
                <w:sz w:val="20"/>
                <w:szCs w:val="20"/>
              </w:rPr>
              <w:t>Характерис</w:t>
            </w:r>
            <w:r w:rsidR="0016753C">
              <w:rPr>
                <w:sz w:val="20"/>
                <w:szCs w:val="20"/>
                <w:lang w:val="en-US"/>
              </w:rPr>
              <w:t>-</w:t>
            </w:r>
            <w:r w:rsidRPr="006F2611">
              <w:rPr>
                <w:sz w:val="20"/>
                <w:szCs w:val="20"/>
              </w:rPr>
              <w:t>тика</w:t>
            </w:r>
          </w:p>
        </w:tc>
        <w:tc>
          <w:tcPr>
            <w:tcW w:w="0" w:type="auto"/>
            <w:vAlign w:val="center"/>
          </w:tcPr>
          <w:p w:rsidR="006F2611" w:rsidRPr="006F2611" w:rsidRDefault="006F2611" w:rsidP="0016753C">
            <w:pPr>
              <w:keepNext/>
              <w:jc w:val="center"/>
              <w:rPr>
                <w:sz w:val="20"/>
                <w:szCs w:val="20"/>
              </w:rPr>
            </w:pPr>
            <w:r w:rsidRPr="006F2611">
              <w:rPr>
                <w:sz w:val="20"/>
                <w:szCs w:val="20"/>
              </w:rPr>
              <w:t>Бином.</w:t>
            </w:r>
          </w:p>
        </w:tc>
        <w:tc>
          <w:tcPr>
            <w:tcW w:w="0" w:type="auto"/>
            <w:vAlign w:val="center"/>
          </w:tcPr>
          <w:p w:rsidR="006F2611" w:rsidRPr="006F2611" w:rsidRDefault="006F2611" w:rsidP="0016753C">
            <w:pPr>
              <w:keepNext/>
              <w:jc w:val="center"/>
              <w:rPr>
                <w:sz w:val="20"/>
                <w:szCs w:val="20"/>
              </w:rPr>
            </w:pPr>
            <w:r w:rsidRPr="006F2611">
              <w:rPr>
                <w:sz w:val="20"/>
                <w:szCs w:val="20"/>
              </w:rPr>
              <w:t>Пуассона</w:t>
            </w:r>
          </w:p>
        </w:tc>
        <w:tc>
          <w:tcPr>
            <w:tcW w:w="0" w:type="auto"/>
            <w:vAlign w:val="center"/>
          </w:tcPr>
          <w:p w:rsidR="006F2611" w:rsidRPr="006F2611" w:rsidRDefault="006F2611" w:rsidP="0016753C">
            <w:pPr>
              <w:keepNext/>
              <w:jc w:val="center"/>
              <w:rPr>
                <w:sz w:val="20"/>
                <w:szCs w:val="20"/>
              </w:rPr>
            </w:pPr>
            <w:r w:rsidRPr="006F2611">
              <w:rPr>
                <w:sz w:val="20"/>
                <w:szCs w:val="20"/>
              </w:rPr>
              <w:t>Нормаль</w:t>
            </w:r>
            <w:r w:rsidR="0016753C">
              <w:rPr>
                <w:sz w:val="20"/>
                <w:szCs w:val="20"/>
                <w:lang w:val="en-US"/>
              </w:rPr>
              <w:t>-</w:t>
            </w:r>
            <w:r w:rsidRPr="006F2611">
              <w:rPr>
                <w:sz w:val="20"/>
                <w:szCs w:val="20"/>
              </w:rPr>
              <w:t>ное</w:t>
            </w:r>
          </w:p>
        </w:tc>
        <w:tc>
          <w:tcPr>
            <w:tcW w:w="0" w:type="auto"/>
            <w:vAlign w:val="center"/>
          </w:tcPr>
          <w:p w:rsidR="006F2611" w:rsidRPr="006F2611" w:rsidRDefault="006F2611" w:rsidP="0016753C">
            <w:pPr>
              <w:keepNext/>
              <w:jc w:val="center"/>
              <w:rPr>
                <w:sz w:val="20"/>
                <w:szCs w:val="20"/>
              </w:rPr>
            </w:pPr>
            <w:r w:rsidRPr="006F2611">
              <w:rPr>
                <w:sz w:val="20"/>
                <w:szCs w:val="20"/>
              </w:rPr>
              <w:t>Равномер</w:t>
            </w:r>
            <w:r w:rsidR="0016753C">
              <w:rPr>
                <w:sz w:val="20"/>
                <w:szCs w:val="20"/>
                <w:lang w:val="en-US"/>
              </w:rPr>
              <w:t>-</w:t>
            </w:r>
            <w:r w:rsidRPr="006F2611">
              <w:rPr>
                <w:sz w:val="20"/>
                <w:szCs w:val="20"/>
              </w:rPr>
              <w:t>ное</w:t>
            </w:r>
          </w:p>
        </w:tc>
        <w:tc>
          <w:tcPr>
            <w:tcW w:w="0" w:type="auto"/>
            <w:vAlign w:val="center"/>
          </w:tcPr>
          <w:p w:rsidR="006F2611" w:rsidRPr="006F2611" w:rsidRDefault="006F2611" w:rsidP="0016753C">
            <w:pPr>
              <w:keepNext/>
              <w:jc w:val="center"/>
              <w:rPr>
                <w:sz w:val="20"/>
                <w:szCs w:val="20"/>
              </w:rPr>
            </w:pPr>
            <w:r w:rsidRPr="006F2611">
              <w:rPr>
                <w:sz w:val="20"/>
                <w:szCs w:val="20"/>
              </w:rPr>
              <w:t>Хи-ква</w:t>
            </w:r>
            <w:r w:rsidR="0016753C">
              <w:rPr>
                <w:sz w:val="20"/>
                <w:szCs w:val="20"/>
                <w:lang w:val="en-US"/>
              </w:rPr>
              <w:t>-</w:t>
            </w:r>
            <w:r w:rsidRPr="006F2611">
              <w:rPr>
                <w:sz w:val="20"/>
                <w:szCs w:val="20"/>
              </w:rPr>
              <w:t>драт</w:t>
            </w:r>
          </w:p>
        </w:tc>
        <w:tc>
          <w:tcPr>
            <w:tcW w:w="0" w:type="auto"/>
            <w:vAlign w:val="center"/>
          </w:tcPr>
          <w:p w:rsidR="006F2611" w:rsidRPr="006F2611" w:rsidRDefault="006F2611" w:rsidP="0016753C">
            <w:pPr>
              <w:keepNext/>
              <w:jc w:val="center"/>
              <w:rPr>
                <w:sz w:val="20"/>
                <w:szCs w:val="20"/>
              </w:rPr>
            </w:pPr>
            <w:r w:rsidRPr="006F2611">
              <w:rPr>
                <w:sz w:val="20"/>
                <w:szCs w:val="20"/>
              </w:rPr>
              <w:t>Фишера</w:t>
            </w:r>
          </w:p>
        </w:tc>
        <w:tc>
          <w:tcPr>
            <w:tcW w:w="0" w:type="auto"/>
            <w:vAlign w:val="center"/>
          </w:tcPr>
          <w:p w:rsidR="006F2611" w:rsidRPr="006F2611" w:rsidRDefault="006F2611" w:rsidP="0016753C">
            <w:pPr>
              <w:keepNext/>
              <w:jc w:val="center"/>
              <w:rPr>
                <w:sz w:val="20"/>
                <w:szCs w:val="20"/>
              </w:rPr>
            </w:pPr>
            <w:r w:rsidRPr="006F2611">
              <w:rPr>
                <w:sz w:val="20"/>
                <w:szCs w:val="20"/>
              </w:rPr>
              <w:t>Стьюдента</w:t>
            </w:r>
          </w:p>
        </w:tc>
      </w:tr>
      <w:tr w:rsidR="0016753C" w:rsidRPr="006F2611" w:rsidTr="0016753C">
        <w:trPr>
          <w:jc w:val="center"/>
        </w:trPr>
        <w:tc>
          <w:tcPr>
            <w:tcW w:w="0" w:type="auto"/>
            <w:vAlign w:val="center"/>
          </w:tcPr>
          <w:p w:rsidR="006F2611" w:rsidRPr="006F2611" w:rsidRDefault="006F2611" w:rsidP="00B3524B">
            <w:pPr>
              <w:jc w:val="center"/>
              <w:rPr>
                <w:sz w:val="20"/>
                <w:szCs w:val="20"/>
              </w:rPr>
            </w:pPr>
            <w:r w:rsidRPr="006F2611">
              <w:rPr>
                <w:sz w:val="20"/>
                <w:szCs w:val="20"/>
              </w:rPr>
              <w:t>Математичес</w:t>
            </w:r>
            <w:r w:rsidR="0016753C">
              <w:rPr>
                <w:sz w:val="20"/>
                <w:szCs w:val="20"/>
                <w:lang w:val="en-US"/>
              </w:rPr>
              <w:t>-</w:t>
            </w:r>
            <w:r w:rsidRPr="006F2611">
              <w:rPr>
                <w:sz w:val="20"/>
                <w:szCs w:val="20"/>
              </w:rPr>
              <w:t>кое ожидание</w:t>
            </w:r>
          </w:p>
        </w:tc>
        <w:tc>
          <w:tcPr>
            <w:tcW w:w="0" w:type="auto"/>
            <w:vAlign w:val="center"/>
          </w:tcPr>
          <w:p w:rsidR="006F2611" w:rsidRPr="006F2611" w:rsidRDefault="006F2611" w:rsidP="00B3524B">
            <w:pPr>
              <w:jc w:val="center"/>
              <w:rPr>
                <w:sz w:val="20"/>
                <w:szCs w:val="20"/>
                <w:lang w:val="en-US"/>
              </w:rPr>
            </w:pPr>
            <w:r w:rsidRPr="006F2611">
              <w:rPr>
                <w:position w:val="-10"/>
                <w:sz w:val="20"/>
                <w:szCs w:val="20"/>
              </w:rPr>
              <w:object w:dxaOrig="279" w:dyaOrig="240">
                <v:shape id="_x0000_i1065" type="#_x0000_t75" style="width:13.8pt;height:12pt" o:ole="">
                  <v:imagedata r:id="rId68" o:title=""/>
                </v:shape>
                <o:OLEObject Type="Embed" ProgID="Equation.DSMT4" ShapeID="_x0000_i1065" DrawAspect="Content" ObjectID="_1568620844" r:id="rId69"/>
              </w:object>
            </w:r>
          </w:p>
        </w:tc>
        <w:tc>
          <w:tcPr>
            <w:tcW w:w="0" w:type="auto"/>
            <w:vAlign w:val="center"/>
          </w:tcPr>
          <w:p w:rsidR="006F2611" w:rsidRPr="006F2611" w:rsidRDefault="006F2611" w:rsidP="00B3524B">
            <w:pPr>
              <w:jc w:val="center"/>
              <w:rPr>
                <w:sz w:val="20"/>
                <w:szCs w:val="20"/>
              </w:rPr>
            </w:pPr>
            <w:r w:rsidRPr="006F2611">
              <w:rPr>
                <w:position w:val="-6"/>
                <w:sz w:val="20"/>
                <w:szCs w:val="20"/>
              </w:rPr>
              <w:object w:dxaOrig="220" w:dyaOrig="279">
                <v:shape id="_x0000_i1066" type="#_x0000_t75" style="width:10.8pt;height:13.8pt" o:ole="">
                  <v:imagedata r:id="rId70" o:title=""/>
                </v:shape>
                <o:OLEObject Type="Embed" ProgID="Equation.DSMT4" ShapeID="_x0000_i1066" DrawAspect="Content" ObjectID="_1568620845" r:id="rId71"/>
              </w:object>
            </w:r>
          </w:p>
        </w:tc>
        <w:tc>
          <w:tcPr>
            <w:tcW w:w="0" w:type="auto"/>
            <w:vAlign w:val="center"/>
          </w:tcPr>
          <w:p w:rsidR="006F2611" w:rsidRPr="00B3524B" w:rsidRDefault="00B3524B" w:rsidP="00B3524B">
            <w:pPr>
              <w:jc w:val="center"/>
              <w:rPr>
                <w:sz w:val="20"/>
                <w:szCs w:val="20"/>
                <w:lang w:val="en-US"/>
              </w:rPr>
            </w:pPr>
            <w:r>
              <w:rPr>
                <w:sz w:val="20"/>
                <w:szCs w:val="20"/>
                <w:lang w:val="en-US"/>
              </w:rPr>
              <w:t>M</w:t>
            </w:r>
          </w:p>
        </w:tc>
        <w:tc>
          <w:tcPr>
            <w:tcW w:w="0" w:type="auto"/>
            <w:vAlign w:val="center"/>
          </w:tcPr>
          <w:p w:rsidR="006F2611" w:rsidRPr="006F2611" w:rsidRDefault="0016753C" w:rsidP="00B3524B">
            <w:pPr>
              <w:jc w:val="center"/>
              <w:rPr>
                <w:sz w:val="20"/>
                <w:szCs w:val="20"/>
              </w:rPr>
            </w:pPr>
            <w:r w:rsidRPr="0016753C">
              <w:rPr>
                <w:position w:val="-20"/>
                <w:sz w:val="20"/>
                <w:szCs w:val="20"/>
              </w:rPr>
              <w:object w:dxaOrig="499" w:dyaOrig="520">
                <v:shape id="_x0000_i1067" type="#_x0000_t75" style="width:25.2pt;height:25.8pt" o:ole="">
                  <v:imagedata r:id="rId72" o:title=""/>
                </v:shape>
                <o:OLEObject Type="Embed" ProgID="Equation.DSMT4" ShapeID="_x0000_i1067" DrawAspect="Content" ObjectID="_1568620846" r:id="rId73"/>
              </w:object>
            </w:r>
          </w:p>
        </w:tc>
        <w:tc>
          <w:tcPr>
            <w:tcW w:w="0" w:type="auto"/>
            <w:vAlign w:val="center"/>
          </w:tcPr>
          <w:p w:rsidR="006F2611" w:rsidRPr="00B3524B" w:rsidRDefault="00B3524B" w:rsidP="00B3524B">
            <w:pPr>
              <w:jc w:val="center"/>
              <w:rPr>
                <w:i/>
                <w:sz w:val="20"/>
                <w:szCs w:val="20"/>
                <w:lang w:val="en-US"/>
              </w:rPr>
            </w:pPr>
            <w:r w:rsidRPr="00B3524B">
              <w:rPr>
                <w:i/>
                <w:sz w:val="20"/>
                <w:szCs w:val="20"/>
                <w:lang w:val="en-US"/>
              </w:rPr>
              <w:t>k</w:t>
            </w:r>
          </w:p>
        </w:tc>
        <w:tc>
          <w:tcPr>
            <w:tcW w:w="0" w:type="auto"/>
            <w:vAlign w:val="center"/>
          </w:tcPr>
          <w:p w:rsidR="006F2611" w:rsidRPr="00C22488" w:rsidRDefault="0016753C" w:rsidP="00B3524B">
            <w:pPr>
              <w:jc w:val="center"/>
              <w:rPr>
                <w:sz w:val="20"/>
                <w:szCs w:val="20"/>
                <w:lang w:val="en-US"/>
              </w:rPr>
            </w:pPr>
            <w:r w:rsidRPr="0016753C">
              <w:rPr>
                <w:position w:val="-26"/>
                <w:sz w:val="20"/>
                <w:szCs w:val="20"/>
              </w:rPr>
              <w:object w:dxaOrig="580" w:dyaOrig="580">
                <v:shape id="_x0000_i1068" type="#_x0000_t75" style="width:28.8pt;height:28.8pt" o:ole="">
                  <v:imagedata r:id="rId74" o:title=""/>
                </v:shape>
                <o:OLEObject Type="Embed" ProgID="Equation.DSMT4" ShapeID="_x0000_i1068" DrawAspect="Content" ObjectID="_1568620847" r:id="rId75"/>
              </w:object>
            </w:r>
            <w:r w:rsidR="00C22488">
              <w:rPr>
                <w:sz w:val="20"/>
                <w:szCs w:val="20"/>
              </w:rPr>
              <w:t xml:space="preserve"> если </w:t>
            </w:r>
            <w:r w:rsidR="00C22488">
              <w:rPr>
                <w:sz w:val="20"/>
                <w:szCs w:val="20"/>
                <w:lang w:val="en-US"/>
              </w:rPr>
              <w:t>k</w:t>
            </w:r>
            <w:r w:rsidR="00C22488" w:rsidRPr="0016753C">
              <w:rPr>
                <w:sz w:val="20"/>
                <w:szCs w:val="20"/>
                <w:vertAlign w:val="subscript"/>
                <w:lang w:val="en-US"/>
              </w:rPr>
              <w:t>2</w:t>
            </w:r>
            <w:r w:rsidR="00C22488">
              <w:rPr>
                <w:sz w:val="20"/>
                <w:szCs w:val="20"/>
                <w:lang w:val="en-US"/>
              </w:rPr>
              <w:t xml:space="preserve"> &gt; 2</w:t>
            </w:r>
          </w:p>
        </w:tc>
        <w:tc>
          <w:tcPr>
            <w:tcW w:w="0" w:type="auto"/>
            <w:vAlign w:val="center"/>
          </w:tcPr>
          <w:p w:rsidR="00456287" w:rsidRDefault="000B2882" w:rsidP="00B3524B">
            <w:pPr>
              <w:jc w:val="center"/>
              <w:rPr>
                <w:sz w:val="20"/>
                <w:szCs w:val="20"/>
                <w:lang w:val="en-US"/>
              </w:rPr>
            </w:pPr>
            <w:r>
              <w:rPr>
                <w:sz w:val="20"/>
                <w:szCs w:val="20"/>
                <w:lang w:val="en-US"/>
              </w:rPr>
              <w:t xml:space="preserve">0 </w:t>
            </w:r>
          </w:p>
          <w:p w:rsidR="006F2611" w:rsidRPr="000B2882" w:rsidRDefault="000B2882" w:rsidP="00B3524B">
            <w:pPr>
              <w:jc w:val="center"/>
              <w:rPr>
                <w:sz w:val="20"/>
                <w:szCs w:val="20"/>
                <w:lang w:val="en-US"/>
              </w:rPr>
            </w:pPr>
            <w:r>
              <w:rPr>
                <w:sz w:val="20"/>
                <w:szCs w:val="20"/>
              </w:rPr>
              <w:t xml:space="preserve">если </w:t>
            </w:r>
            <w:r>
              <w:rPr>
                <w:sz w:val="20"/>
                <w:szCs w:val="20"/>
                <w:lang w:val="en-US"/>
              </w:rPr>
              <w:t>k&gt;1</w:t>
            </w:r>
          </w:p>
        </w:tc>
      </w:tr>
      <w:tr w:rsidR="0016753C" w:rsidRPr="006F2611" w:rsidTr="0016753C">
        <w:trPr>
          <w:jc w:val="center"/>
        </w:trPr>
        <w:tc>
          <w:tcPr>
            <w:tcW w:w="0" w:type="auto"/>
            <w:vAlign w:val="center"/>
          </w:tcPr>
          <w:p w:rsidR="006F2611" w:rsidRPr="006F2611" w:rsidRDefault="006F2611" w:rsidP="00B3524B">
            <w:pPr>
              <w:jc w:val="center"/>
              <w:rPr>
                <w:sz w:val="20"/>
                <w:szCs w:val="20"/>
              </w:rPr>
            </w:pPr>
            <w:r w:rsidRPr="006F2611">
              <w:rPr>
                <w:sz w:val="20"/>
                <w:szCs w:val="20"/>
              </w:rPr>
              <w:t>Дисперсия</w:t>
            </w:r>
          </w:p>
        </w:tc>
        <w:tc>
          <w:tcPr>
            <w:tcW w:w="0" w:type="auto"/>
            <w:vAlign w:val="center"/>
          </w:tcPr>
          <w:p w:rsidR="006F2611" w:rsidRPr="006F2611" w:rsidRDefault="0016753C" w:rsidP="00B3524B">
            <w:pPr>
              <w:jc w:val="center"/>
              <w:rPr>
                <w:sz w:val="20"/>
                <w:szCs w:val="20"/>
              </w:rPr>
            </w:pPr>
            <w:r w:rsidRPr="006F2611">
              <w:rPr>
                <w:position w:val="-10"/>
                <w:sz w:val="20"/>
                <w:szCs w:val="20"/>
              </w:rPr>
              <w:object w:dxaOrig="380" w:dyaOrig="240">
                <v:shape id="_x0000_i1069" type="#_x0000_t75" style="width:19.2pt;height:12pt" o:ole="">
                  <v:imagedata r:id="rId76" o:title=""/>
                </v:shape>
                <o:OLEObject Type="Embed" ProgID="Equation.DSMT4" ShapeID="_x0000_i1069" DrawAspect="Content" ObjectID="_1568620848" r:id="rId77"/>
              </w:object>
            </w:r>
          </w:p>
        </w:tc>
        <w:tc>
          <w:tcPr>
            <w:tcW w:w="0" w:type="auto"/>
            <w:vAlign w:val="center"/>
          </w:tcPr>
          <w:p w:rsidR="006F2611" w:rsidRPr="006F2611" w:rsidRDefault="0016753C" w:rsidP="00B3524B">
            <w:pPr>
              <w:jc w:val="center"/>
              <w:rPr>
                <w:sz w:val="20"/>
                <w:szCs w:val="20"/>
              </w:rPr>
            </w:pPr>
            <w:r w:rsidRPr="006F2611">
              <w:rPr>
                <w:position w:val="-6"/>
                <w:sz w:val="20"/>
                <w:szCs w:val="20"/>
              </w:rPr>
              <w:object w:dxaOrig="200" w:dyaOrig="240">
                <v:shape id="_x0000_i1070" type="#_x0000_t75" style="width:10.2pt;height:12pt" o:ole="">
                  <v:imagedata r:id="rId78" o:title=""/>
                </v:shape>
                <o:OLEObject Type="Embed" ProgID="Equation.DSMT4" ShapeID="_x0000_i1070" DrawAspect="Content" ObjectID="_1568620849" r:id="rId79"/>
              </w:object>
            </w:r>
          </w:p>
        </w:tc>
        <w:tc>
          <w:tcPr>
            <w:tcW w:w="0" w:type="auto"/>
            <w:vAlign w:val="center"/>
          </w:tcPr>
          <w:p w:rsidR="006F2611" w:rsidRPr="006F2611" w:rsidRDefault="0016753C" w:rsidP="00B3524B">
            <w:pPr>
              <w:jc w:val="center"/>
              <w:rPr>
                <w:sz w:val="20"/>
                <w:szCs w:val="20"/>
              </w:rPr>
            </w:pPr>
            <w:r w:rsidRPr="006F2611">
              <w:rPr>
                <w:position w:val="-6"/>
                <w:sz w:val="20"/>
                <w:szCs w:val="20"/>
              </w:rPr>
              <w:object w:dxaOrig="279" w:dyaOrig="279">
                <v:shape id="_x0000_i1071" type="#_x0000_t75" style="width:13.8pt;height:13.8pt" o:ole="">
                  <v:imagedata r:id="rId80" o:title=""/>
                </v:shape>
                <o:OLEObject Type="Embed" ProgID="Equation.DSMT4" ShapeID="_x0000_i1071" DrawAspect="Content" ObjectID="_1568620850" r:id="rId81"/>
              </w:object>
            </w:r>
          </w:p>
        </w:tc>
        <w:tc>
          <w:tcPr>
            <w:tcW w:w="0" w:type="auto"/>
            <w:vAlign w:val="center"/>
          </w:tcPr>
          <w:p w:rsidR="006F2611" w:rsidRPr="006F2611" w:rsidRDefault="0016753C" w:rsidP="00B3524B">
            <w:pPr>
              <w:jc w:val="center"/>
              <w:rPr>
                <w:sz w:val="20"/>
                <w:szCs w:val="20"/>
              </w:rPr>
            </w:pPr>
            <w:r w:rsidRPr="0016753C">
              <w:rPr>
                <w:position w:val="-20"/>
                <w:sz w:val="20"/>
                <w:szCs w:val="20"/>
              </w:rPr>
              <w:object w:dxaOrig="740" w:dyaOrig="600">
                <v:shape id="_x0000_i1072" type="#_x0000_t75" style="width:37.2pt;height:30pt" o:ole="">
                  <v:imagedata r:id="rId82" o:title=""/>
                </v:shape>
                <o:OLEObject Type="Embed" ProgID="Equation.DSMT4" ShapeID="_x0000_i1072" DrawAspect="Content" ObjectID="_1568620851" r:id="rId83"/>
              </w:object>
            </w:r>
          </w:p>
        </w:tc>
        <w:tc>
          <w:tcPr>
            <w:tcW w:w="0" w:type="auto"/>
            <w:vAlign w:val="center"/>
          </w:tcPr>
          <w:p w:rsidR="006F2611" w:rsidRPr="00B3524B" w:rsidRDefault="00B3524B" w:rsidP="00B3524B">
            <w:pPr>
              <w:jc w:val="center"/>
              <w:rPr>
                <w:i/>
                <w:sz w:val="20"/>
                <w:szCs w:val="20"/>
                <w:lang w:val="en-US"/>
              </w:rPr>
            </w:pPr>
            <w:r w:rsidRPr="00B3524B">
              <w:rPr>
                <w:i/>
                <w:sz w:val="20"/>
                <w:szCs w:val="20"/>
                <w:lang w:val="en-US"/>
              </w:rPr>
              <w:t>2k</w:t>
            </w:r>
          </w:p>
        </w:tc>
        <w:tc>
          <w:tcPr>
            <w:tcW w:w="0" w:type="auto"/>
            <w:vAlign w:val="center"/>
          </w:tcPr>
          <w:p w:rsidR="006F2611" w:rsidRPr="006F2611" w:rsidRDefault="0016753C" w:rsidP="0016753C">
            <w:pPr>
              <w:jc w:val="center"/>
              <w:rPr>
                <w:sz w:val="20"/>
                <w:szCs w:val="20"/>
              </w:rPr>
            </w:pPr>
            <w:r w:rsidRPr="0016753C">
              <w:rPr>
                <w:position w:val="-26"/>
                <w:sz w:val="20"/>
                <w:szCs w:val="20"/>
              </w:rPr>
              <w:object w:dxaOrig="1560" w:dyaOrig="620">
                <v:shape id="_x0000_i1073" type="#_x0000_t75" style="width:78pt;height:31.2pt" o:ole="">
                  <v:imagedata r:id="rId84" o:title=""/>
                </v:shape>
                <o:OLEObject Type="Embed" ProgID="Equation.DSMT4" ShapeID="_x0000_i1073" DrawAspect="Content" ObjectID="_1568620852" r:id="rId85"/>
              </w:object>
            </w:r>
            <w:r>
              <w:rPr>
                <w:sz w:val="20"/>
                <w:szCs w:val="20"/>
              </w:rPr>
              <w:t xml:space="preserve"> если </w:t>
            </w:r>
            <w:r>
              <w:rPr>
                <w:sz w:val="20"/>
                <w:szCs w:val="20"/>
                <w:lang w:val="en-US"/>
              </w:rPr>
              <w:t>k</w:t>
            </w:r>
            <w:r w:rsidRPr="0016753C">
              <w:rPr>
                <w:sz w:val="20"/>
                <w:szCs w:val="20"/>
                <w:vertAlign w:val="subscript"/>
                <w:lang w:val="en-US"/>
              </w:rPr>
              <w:t>2</w:t>
            </w:r>
            <w:r>
              <w:rPr>
                <w:sz w:val="20"/>
                <w:szCs w:val="20"/>
                <w:lang w:val="en-US"/>
              </w:rPr>
              <w:t xml:space="preserve"> &gt; 4</w:t>
            </w:r>
          </w:p>
        </w:tc>
        <w:tc>
          <w:tcPr>
            <w:tcW w:w="0" w:type="auto"/>
            <w:vAlign w:val="center"/>
          </w:tcPr>
          <w:p w:rsidR="00456287" w:rsidRDefault="000B2882" w:rsidP="00B3524B">
            <w:pPr>
              <w:jc w:val="center"/>
              <w:rPr>
                <w:sz w:val="20"/>
                <w:szCs w:val="20"/>
                <w:lang w:val="en-US"/>
              </w:rPr>
            </w:pPr>
            <w:r w:rsidRPr="0016753C">
              <w:rPr>
                <w:position w:val="-20"/>
                <w:sz w:val="20"/>
                <w:szCs w:val="20"/>
              </w:rPr>
              <w:object w:dxaOrig="499" w:dyaOrig="520">
                <v:shape id="_x0000_i1074" type="#_x0000_t75" style="width:25.2pt;height:25.8pt" o:ole="">
                  <v:imagedata r:id="rId86" o:title=""/>
                </v:shape>
                <o:OLEObject Type="Embed" ProgID="Equation.DSMT4" ShapeID="_x0000_i1074" DrawAspect="Content" ObjectID="_1568620853" r:id="rId87"/>
              </w:object>
            </w:r>
            <w:r>
              <w:rPr>
                <w:sz w:val="20"/>
                <w:szCs w:val="20"/>
                <w:lang w:val="en-US"/>
              </w:rPr>
              <w:t xml:space="preserve"> </w:t>
            </w:r>
          </w:p>
          <w:p w:rsidR="006F2611" w:rsidRPr="000B2882" w:rsidRDefault="000B2882" w:rsidP="00B3524B">
            <w:pPr>
              <w:jc w:val="center"/>
              <w:rPr>
                <w:sz w:val="20"/>
                <w:szCs w:val="20"/>
                <w:lang w:val="en-US"/>
              </w:rPr>
            </w:pPr>
            <w:r>
              <w:rPr>
                <w:sz w:val="20"/>
                <w:szCs w:val="20"/>
              </w:rPr>
              <w:t xml:space="preserve">если </w:t>
            </w:r>
            <w:r>
              <w:rPr>
                <w:sz w:val="20"/>
                <w:szCs w:val="20"/>
                <w:lang w:val="en-US"/>
              </w:rPr>
              <w:t>k&gt;2</w:t>
            </w:r>
          </w:p>
        </w:tc>
      </w:tr>
      <w:tr w:rsidR="0016753C" w:rsidRPr="006F2611" w:rsidTr="0016753C">
        <w:trPr>
          <w:jc w:val="center"/>
        </w:trPr>
        <w:tc>
          <w:tcPr>
            <w:tcW w:w="0" w:type="auto"/>
            <w:vAlign w:val="center"/>
          </w:tcPr>
          <w:p w:rsidR="006F2611" w:rsidRPr="006F2611" w:rsidRDefault="006F2611" w:rsidP="00B3524B">
            <w:pPr>
              <w:jc w:val="center"/>
              <w:rPr>
                <w:sz w:val="20"/>
                <w:szCs w:val="20"/>
              </w:rPr>
            </w:pPr>
            <w:r w:rsidRPr="006F2611">
              <w:rPr>
                <w:sz w:val="20"/>
                <w:szCs w:val="20"/>
              </w:rPr>
              <w:lastRenderedPageBreak/>
              <w:t>Среднее квадратическое отклонение</w:t>
            </w:r>
          </w:p>
        </w:tc>
        <w:tc>
          <w:tcPr>
            <w:tcW w:w="0" w:type="auto"/>
            <w:vAlign w:val="center"/>
          </w:tcPr>
          <w:p w:rsidR="006F2611" w:rsidRPr="006F2611" w:rsidRDefault="0016753C" w:rsidP="00B3524B">
            <w:pPr>
              <w:jc w:val="center"/>
              <w:rPr>
                <w:sz w:val="20"/>
                <w:szCs w:val="20"/>
              </w:rPr>
            </w:pPr>
            <w:r w:rsidRPr="0016753C">
              <w:rPr>
                <w:position w:val="-10"/>
                <w:sz w:val="20"/>
                <w:szCs w:val="20"/>
              </w:rPr>
              <w:object w:dxaOrig="540" w:dyaOrig="340">
                <v:shape id="_x0000_i1075" type="#_x0000_t75" style="width:27pt;height:16.8pt" o:ole="">
                  <v:imagedata r:id="rId88" o:title=""/>
                </v:shape>
                <o:OLEObject Type="Embed" ProgID="Equation.DSMT4" ShapeID="_x0000_i1075" DrawAspect="Content" ObjectID="_1568620854" r:id="rId89"/>
              </w:object>
            </w:r>
          </w:p>
        </w:tc>
        <w:tc>
          <w:tcPr>
            <w:tcW w:w="0" w:type="auto"/>
            <w:vAlign w:val="center"/>
          </w:tcPr>
          <w:p w:rsidR="006F2611" w:rsidRPr="006F2611" w:rsidRDefault="0016753C" w:rsidP="00B3524B">
            <w:pPr>
              <w:jc w:val="center"/>
              <w:rPr>
                <w:sz w:val="20"/>
                <w:szCs w:val="20"/>
              </w:rPr>
            </w:pPr>
            <w:r w:rsidRPr="0016753C">
              <w:rPr>
                <w:position w:val="-6"/>
                <w:sz w:val="20"/>
                <w:szCs w:val="20"/>
              </w:rPr>
              <w:object w:dxaOrig="360" w:dyaOrig="300">
                <v:shape id="_x0000_i1076" type="#_x0000_t75" style="width:18pt;height:15pt" o:ole="">
                  <v:imagedata r:id="rId90" o:title=""/>
                </v:shape>
                <o:OLEObject Type="Embed" ProgID="Equation.DSMT4" ShapeID="_x0000_i1076" DrawAspect="Content" ObjectID="_1568620855" r:id="rId91"/>
              </w:object>
            </w:r>
          </w:p>
        </w:tc>
        <w:tc>
          <w:tcPr>
            <w:tcW w:w="0" w:type="auto"/>
            <w:vAlign w:val="center"/>
          </w:tcPr>
          <w:p w:rsidR="006F2611" w:rsidRPr="0016753C" w:rsidRDefault="0016753C" w:rsidP="00B3524B">
            <w:pPr>
              <w:jc w:val="center"/>
            </w:pPr>
            <w:r w:rsidRPr="0016753C">
              <w:rPr>
                <w:position w:val="-6"/>
              </w:rPr>
              <w:object w:dxaOrig="220" w:dyaOrig="200">
                <v:shape id="_x0000_i1077" type="#_x0000_t75" style="width:10.8pt;height:10.2pt" o:ole="">
                  <v:imagedata r:id="rId92" o:title=""/>
                </v:shape>
                <o:OLEObject Type="Embed" ProgID="Equation.DSMT4" ShapeID="_x0000_i1077" DrawAspect="Content" ObjectID="_1568620856" r:id="rId93"/>
              </w:object>
            </w:r>
          </w:p>
        </w:tc>
        <w:tc>
          <w:tcPr>
            <w:tcW w:w="0" w:type="auto"/>
            <w:vAlign w:val="center"/>
          </w:tcPr>
          <w:p w:rsidR="006F2611" w:rsidRPr="006F2611" w:rsidRDefault="0016753C" w:rsidP="00B3524B">
            <w:pPr>
              <w:jc w:val="center"/>
              <w:rPr>
                <w:sz w:val="20"/>
                <w:szCs w:val="20"/>
              </w:rPr>
            </w:pPr>
            <w:r w:rsidRPr="0016753C">
              <w:rPr>
                <w:position w:val="-24"/>
                <w:sz w:val="20"/>
                <w:szCs w:val="20"/>
              </w:rPr>
              <w:object w:dxaOrig="639" w:dyaOrig="600">
                <v:shape id="_x0000_i1078" type="#_x0000_t75" style="width:31.8pt;height:30pt" o:ole="">
                  <v:imagedata r:id="rId94" o:title=""/>
                </v:shape>
                <o:OLEObject Type="Embed" ProgID="Equation.DSMT4" ShapeID="_x0000_i1078" DrawAspect="Content" ObjectID="_1568620857" r:id="rId95"/>
              </w:object>
            </w:r>
          </w:p>
        </w:tc>
        <w:tc>
          <w:tcPr>
            <w:tcW w:w="0" w:type="auto"/>
            <w:vAlign w:val="center"/>
          </w:tcPr>
          <w:p w:rsidR="006F2611" w:rsidRPr="006F2611" w:rsidRDefault="00B3524B" w:rsidP="00B3524B">
            <w:pPr>
              <w:jc w:val="center"/>
              <w:rPr>
                <w:sz w:val="20"/>
                <w:szCs w:val="20"/>
              </w:rPr>
            </w:pPr>
            <w:r w:rsidRPr="006F2611">
              <w:rPr>
                <w:position w:val="-8"/>
                <w:sz w:val="20"/>
                <w:szCs w:val="20"/>
              </w:rPr>
              <w:object w:dxaOrig="499" w:dyaOrig="360">
                <v:shape id="_x0000_i1079" type="#_x0000_t75" style="width:25.2pt;height:18pt" o:ole="">
                  <v:imagedata r:id="rId96" o:title=""/>
                </v:shape>
                <o:OLEObject Type="Embed" ProgID="Equation.DSMT4" ShapeID="_x0000_i1079" DrawAspect="Content" ObjectID="_1568620858" r:id="rId97"/>
              </w:object>
            </w:r>
          </w:p>
        </w:tc>
        <w:tc>
          <w:tcPr>
            <w:tcW w:w="0" w:type="auto"/>
            <w:vAlign w:val="center"/>
          </w:tcPr>
          <w:p w:rsidR="006F2611" w:rsidRPr="006F2611" w:rsidRDefault="0016753C" w:rsidP="00B3524B">
            <w:pPr>
              <w:jc w:val="center"/>
              <w:rPr>
                <w:sz w:val="20"/>
                <w:szCs w:val="20"/>
              </w:rPr>
            </w:pPr>
            <w:r w:rsidRPr="0016753C">
              <w:rPr>
                <w:position w:val="-28"/>
                <w:sz w:val="20"/>
                <w:szCs w:val="20"/>
              </w:rPr>
              <w:object w:dxaOrig="1719" w:dyaOrig="680">
                <v:shape id="_x0000_i1080" type="#_x0000_t75" style="width:85.8pt;height:34.2pt" o:ole="">
                  <v:imagedata r:id="rId98" o:title=""/>
                </v:shape>
                <o:OLEObject Type="Embed" ProgID="Equation.DSMT4" ShapeID="_x0000_i1080" DrawAspect="Content" ObjectID="_1568620859" r:id="rId99"/>
              </w:object>
            </w:r>
            <w:r>
              <w:rPr>
                <w:sz w:val="20"/>
                <w:szCs w:val="20"/>
              </w:rPr>
              <w:t xml:space="preserve"> если </w:t>
            </w:r>
            <w:r>
              <w:rPr>
                <w:sz w:val="20"/>
                <w:szCs w:val="20"/>
                <w:lang w:val="en-US"/>
              </w:rPr>
              <w:t>k</w:t>
            </w:r>
            <w:r w:rsidRPr="0016753C">
              <w:rPr>
                <w:sz w:val="20"/>
                <w:szCs w:val="20"/>
                <w:vertAlign w:val="subscript"/>
                <w:lang w:val="en-US"/>
              </w:rPr>
              <w:t>2</w:t>
            </w:r>
            <w:r>
              <w:rPr>
                <w:sz w:val="20"/>
                <w:szCs w:val="20"/>
                <w:lang w:val="en-US"/>
              </w:rPr>
              <w:t xml:space="preserve"> &gt; 4</w:t>
            </w:r>
          </w:p>
        </w:tc>
        <w:tc>
          <w:tcPr>
            <w:tcW w:w="0" w:type="auto"/>
            <w:vAlign w:val="center"/>
          </w:tcPr>
          <w:p w:rsidR="006F2611" w:rsidRPr="006F2611" w:rsidRDefault="000B2882" w:rsidP="00B3524B">
            <w:pPr>
              <w:jc w:val="center"/>
              <w:rPr>
                <w:sz w:val="20"/>
                <w:szCs w:val="20"/>
              </w:rPr>
            </w:pPr>
            <w:r w:rsidRPr="000B2882">
              <w:rPr>
                <w:position w:val="-22"/>
                <w:sz w:val="20"/>
                <w:szCs w:val="20"/>
              </w:rPr>
              <w:object w:dxaOrig="639" w:dyaOrig="600">
                <v:shape id="_x0000_i1081" type="#_x0000_t75" style="width:31.8pt;height:30pt" o:ole="">
                  <v:imagedata r:id="rId100" o:title=""/>
                </v:shape>
                <o:OLEObject Type="Embed" ProgID="Equation.DSMT4" ShapeID="_x0000_i1081" DrawAspect="Content" ObjectID="_1568620860" r:id="rId101"/>
              </w:object>
            </w:r>
            <w:r>
              <w:rPr>
                <w:sz w:val="20"/>
                <w:szCs w:val="20"/>
                <w:lang w:val="en-US"/>
              </w:rPr>
              <w:t xml:space="preserve"> </w:t>
            </w:r>
            <w:r>
              <w:rPr>
                <w:sz w:val="20"/>
                <w:szCs w:val="20"/>
              </w:rPr>
              <w:t xml:space="preserve">если </w:t>
            </w:r>
            <w:r>
              <w:rPr>
                <w:sz w:val="20"/>
                <w:szCs w:val="20"/>
                <w:lang w:val="en-US"/>
              </w:rPr>
              <w:t>k&gt;2</w:t>
            </w:r>
          </w:p>
        </w:tc>
      </w:tr>
      <w:tr w:rsidR="0016753C" w:rsidRPr="006F2611" w:rsidTr="0016753C">
        <w:trPr>
          <w:jc w:val="center"/>
        </w:trPr>
        <w:tc>
          <w:tcPr>
            <w:tcW w:w="0" w:type="auto"/>
            <w:vAlign w:val="center"/>
          </w:tcPr>
          <w:p w:rsidR="006F2611" w:rsidRPr="006F2611" w:rsidRDefault="006F2611" w:rsidP="00B3524B">
            <w:pPr>
              <w:jc w:val="center"/>
              <w:rPr>
                <w:sz w:val="20"/>
                <w:szCs w:val="20"/>
              </w:rPr>
            </w:pPr>
            <w:r w:rsidRPr="006F2611">
              <w:rPr>
                <w:sz w:val="20"/>
                <w:szCs w:val="20"/>
              </w:rPr>
              <w:t>Мода</w:t>
            </w:r>
          </w:p>
        </w:tc>
        <w:tc>
          <w:tcPr>
            <w:tcW w:w="0" w:type="auto"/>
            <w:vAlign w:val="center"/>
          </w:tcPr>
          <w:p w:rsidR="006F2611" w:rsidRPr="006F2611" w:rsidRDefault="0016753C" w:rsidP="00B3524B">
            <w:pPr>
              <w:jc w:val="center"/>
              <w:rPr>
                <w:sz w:val="20"/>
                <w:szCs w:val="20"/>
              </w:rPr>
            </w:pPr>
            <w:r w:rsidRPr="0016753C">
              <w:rPr>
                <w:position w:val="-12"/>
                <w:sz w:val="20"/>
                <w:szCs w:val="20"/>
              </w:rPr>
              <w:object w:dxaOrig="900" w:dyaOrig="340">
                <v:shape id="_x0000_i1082" type="#_x0000_t75" style="width:45pt;height:16.8pt" o:ole="">
                  <v:imagedata r:id="rId102" o:title=""/>
                </v:shape>
                <o:OLEObject Type="Embed" ProgID="Equation.DSMT4" ShapeID="_x0000_i1082" DrawAspect="Content" ObjectID="_1568620861" r:id="rId103"/>
              </w:object>
            </w:r>
          </w:p>
        </w:tc>
        <w:tc>
          <w:tcPr>
            <w:tcW w:w="0" w:type="auto"/>
            <w:vAlign w:val="center"/>
          </w:tcPr>
          <w:p w:rsidR="006F2611" w:rsidRPr="006F2611" w:rsidRDefault="00B3524B" w:rsidP="00B3524B">
            <w:pPr>
              <w:jc w:val="center"/>
              <w:rPr>
                <w:sz w:val="20"/>
                <w:szCs w:val="20"/>
              </w:rPr>
            </w:pPr>
            <w:r w:rsidRPr="00B3524B">
              <w:rPr>
                <w:position w:val="-14"/>
                <w:sz w:val="20"/>
                <w:szCs w:val="20"/>
              </w:rPr>
              <w:object w:dxaOrig="460" w:dyaOrig="400">
                <v:shape id="_x0000_i1083" type="#_x0000_t75" style="width:22.8pt;height:19.8pt" o:ole="">
                  <v:imagedata r:id="rId104" o:title=""/>
                </v:shape>
                <o:OLEObject Type="Embed" ProgID="Equation.DSMT4" ShapeID="_x0000_i1083" DrawAspect="Content" ObjectID="_1568620862" r:id="rId105"/>
              </w:object>
            </w:r>
          </w:p>
        </w:tc>
        <w:tc>
          <w:tcPr>
            <w:tcW w:w="0" w:type="auto"/>
            <w:vAlign w:val="center"/>
          </w:tcPr>
          <w:p w:rsidR="006F2611" w:rsidRPr="00B3524B" w:rsidRDefault="00B3524B" w:rsidP="00B3524B">
            <w:pPr>
              <w:jc w:val="center"/>
              <w:rPr>
                <w:sz w:val="20"/>
                <w:szCs w:val="20"/>
                <w:lang w:val="en-US"/>
              </w:rPr>
            </w:pPr>
            <w:r>
              <w:rPr>
                <w:sz w:val="20"/>
                <w:szCs w:val="20"/>
                <w:lang w:val="en-US"/>
              </w:rPr>
              <w:t>M</w:t>
            </w:r>
          </w:p>
        </w:tc>
        <w:tc>
          <w:tcPr>
            <w:tcW w:w="0" w:type="auto"/>
            <w:vAlign w:val="center"/>
          </w:tcPr>
          <w:p w:rsidR="006F2611" w:rsidRPr="00B3524B" w:rsidRDefault="00B3524B" w:rsidP="00B3524B">
            <w:pPr>
              <w:jc w:val="center"/>
              <w:rPr>
                <w:sz w:val="20"/>
                <w:szCs w:val="20"/>
              </w:rPr>
            </w:pPr>
            <w:r>
              <w:rPr>
                <w:sz w:val="20"/>
                <w:szCs w:val="20"/>
              </w:rPr>
              <w:t xml:space="preserve">любое число из отрезка </w:t>
            </w:r>
            <w:r w:rsidR="0016753C" w:rsidRPr="00B3524B">
              <w:rPr>
                <w:position w:val="-12"/>
                <w:sz w:val="20"/>
                <w:szCs w:val="20"/>
              </w:rPr>
              <w:object w:dxaOrig="480" w:dyaOrig="340">
                <v:shape id="_x0000_i1084" type="#_x0000_t75" style="width:24pt;height:16.8pt" o:ole="">
                  <v:imagedata r:id="rId106" o:title=""/>
                </v:shape>
                <o:OLEObject Type="Embed" ProgID="Equation.DSMT4" ShapeID="_x0000_i1084" DrawAspect="Content" ObjectID="_1568620863" r:id="rId107"/>
              </w:object>
            </w:r>
          </w:p>
        </w:tc>
        <w:tc>
          <w:tcPr>
            <w:tcW w:w="0" w:type="auto"/>
            <w:vAlign w:val="center"/>
          </w:tcPr>
          <w:p w:rsidR="006F2611" w:rsidRPr="00B3524B" w:rsidRDefault="00B3524B" w:rsidP="00B3524B">
            <w:pPr>
              <w:jc w:val="center"/>
              <w:rPr>
                <w:sz w:val="20"/>
                <w:szCs w:val="20"/>
                <w:lang w:val="en-US"/>
              </w:rPr>
            </w:pPr>
            <w:r>
              <w:rPr>
                <w:sz w:val="20"/>
                <w:szCs w:val="20"/>
                <w:lang w:val="en-US"/>
              </w:rPr>
              <w:t xml:space="preserve">k–2, </w:t>
            </w:r>
            <w:r>
              <w:rPr>
                <w:sz w:val="20"/>
                <w:szCs w:val="20"/>
              </w:rPr>
              <w:t xml:space="preserve">если </w:t>
            </w:r>
            <w:r w:rsidRPr="006F2611">
              <w:rPr>
                <w:position w:val="-6"/>
                <w:sz w:val="20"/>
                <w:szCs w:val="20"/>
              </w:rPr>
              <w:object w:dxaOrig="560" w:dyaOrig="279">
                <v:shape id="_x0000_i1085" type="#_x0000_t75" style="width:28.2pt;height:13.8pt" o:ole="">
                  <v:imagedata r:id="rId108" o:title=""/>
                </v:shape>
                <o:OLEObject Type="Embed" ProgID="Equation.DSMT4" ShapeID="_x0000_i1085" DrawAspect="Content" ObjectID="_1568620864" r:id="rId109"/>
              </w:object>
            </w:r>
          </w:p>
        </w:tc>
        <w:tc>
          <w:tcPr>
            <w:tcW w:w="0" w:type="auto"/>
            <w:vAlign w:val="center"/>
          </w:tcPr>
          <w:p w:rsidR="006F2611" w:rsidRPr="006F2611" w:rsidRDefault="00C22488" w:rsidP="00C22488">
            <w:pPr>
              <w:jc w:val="center"/>
              <w:rPr>
                <w:sz w:val="20"/>
                <w:szCs w:val="20"/>
              </w:rPr>
            </w:pPr>
            <w:r w:rsidRPr="00C22488">
              <w:rPr>
                <w:position w:val="-30"/>
                <w:sz w:val="20"/>
                <w:szCs w:val="20"/>
              </w:rPr>
              <w:object w:dxaOrig="1300" w:dyaOrig="680">
                <v:shape id="_x0000_i1086" type="#_x0000_t75" style="width:64.8pt;height:34.2pt" o:ole="">
                  <v:imagedata r:id="rId110" o:title=""/>
                </v:shape>
                <o:OLEObject Type="Embed" ProgID="Equation.DSMT4" ShapeID="_x0000_i1086" DrawAspect="Content" ObjectID="_1568620865" r:id="rId111"/>
              </w:object>
            </w:r>
            <w:r>
              <w:rPr>
                <w:sz w:val="20"/>
                <w:szCs w:val="20"/>
              </w:rPr>
              <w:t xml:space="preserve"> если </w:t>
            </w:r>
            <w:r>
              <w:rPr>
                <w:sz w:val="20"/>
                <w:szCs w:val="20"/>
                <w:lang w:val="en-US"/>
              </w:rPr>
              <w:t>k</w:t>
            </w:r>
            <w:r w:rsidRPr="0016753C">
              <w:rPr>
                <w:sz w:val="20"/>
                <w:szCs w:val="20"/>
                <w:vertAlign w:val="subscript"/>
                <w:lang w:val="en-US"/>
              </w:rPr>
              <w:t>1</w:t>
            </w:r>
            <w:r>
              <w:rPr>
                <w:sz w:val="20"/>
                <w:szCs w:val="20"/>
                <w:lang w:val="en-US"/>
              </w:rPr>
              <w:t xml:space="preserve"> &gt; 2</w:t>
            </w:r>
          </w:p>
        </w:tc>
        <w:tc>
          <w:tcPr>
            <w:tcW w:w="0" w:type="auto"/>
            <w:vAlign w:val="center"/>
          </w:tcPr>
          <w:p w:rsidR="006F2611" w:rsidRPr="000B2882" w:rsidRDefault="000B2882" w:rsidP="00B3524B">
            <w:pPr>
              <w:jc w:val="center"/>
              <w:rPr>
                <w:sz w:val="20"/>
                <w:szCs w:val="20"/>
                <w:lang w:val="en-US"/>
              </w:rPr>
            </w:pPr>
            <w:r>
              <w:rPr>
                <w:sz w:val="20"/>
                <w:szCs w:val="20"/>
                <w:lang w:val="en-US"/>
              </w:rPr>
              <w:t>0</w:t>
            </w:r>
          </w:p>
        </w:tc>
      </w:tr>
      <w:tr w:rsidR="0016753C" w:rsidRPr="006F2611" w:rsidTr="0016753C">
        <w:trPr>
          <w:jc w:val="center"/>
        </w:trPr>
        <w:tc>
          <w:tcPr>
            <w:tcW w:w="0" w:type="auto"/>
            <w:vAlign w:val="center"/>
          </w:tcPr>
          <w:p w:rsidR="006F2611" w:rsidRPr="006F2611" w:rsidRDefault="006F2611" w:rsidP="00B3524B">
            <w:pPr>
              <w:jc w:val="center"/>
              <w:rPr>
                <w:sz w:val="20"/>
                <w:szCs w:val="20"/>
              </w:rPr>
            </w:pPr>
            <w:r w:rsidRPr="006F2611">
              <w:rPr>
                <w:sz w:val="20"/>
                <w:szCs w:val="20"/>
              </w:rPr>
              <w:t>Медиана</w:t>
            </w:r>
          </w:p>
        </w:tc>
        <w:tc>
          <w:tcPr>
            <w:tcW w:w="0" w:type="auto"/>
            <w:vAlign w:val="center"/>
          </w:tcPr>
          <w:p w:rsidR="006F2611" w:rsidRPr="006F2611" w:rsidRDefault="0016753C" w:rsidP="00B3524B">
            <w:pPr>
              <w:jc w:val="center"/>
              <w:rPr>
                <w:sz w:val="20"/>
                <w:szCs w:val="20"/>
              </w:rPr>
            </w:pPr>
            <w:r w:rsidRPr="0016753C">
              <w:rPr>
                <w:position w:val="-12"/>
                <w:sz w:val="20"/>
                <w:szCs w:val="20"/>
              </w:rPr>
              <w:object w:dxaOrig="480" w:dyaOrig="340">
                <v:shape id="_x0000_i1087" type="#_x0000_t75" style="width:24pt;height:16.8pt" o:ole="">
                  <v:imagedata r:id="rId112" o:title=""/>
                </v:shape>
                <o:OLEObject Type="Embed" ProgID="Equation.DSMT4" ShapeID="_x0000_i1087" DrawAspect="Content" ObjectID="_1568620866" r:id="rId113"/>
              </w:object>
            </w:r>
          </w:p>
        </w:tc>
        <w:tc>
          <w:tcPr>
            <w:tcW w:w="0" w:type="auto"/>
            <w:vAlign w:val="center"/>
          </w:tcPr>
          <w:p w:rsidR="006F2611" w:rsidRPr="006F2611" w:rsidRDefault="0016753C" w:rsidP="00B3524B">
            <w:pPr>
              <w:jc w:val="center"/>
              <w:rPr>
                <w:sz w:val="20"/>
                <w:szCs w:val="20"/>
              </w:rPr>
            </w:pPr>
            <w:r w:rsidRPr="0016753C">
              <w:rPr>
                <w:position w:val="-12"/>
                <w:sz w:val="20"/>
                <w:szCs w:val="20"/>
              </w:rPr>
              <w:object w:dxaOrig="1780" w:dyaOrig="340">
                <v:shape id="_x0000_i1088" type="#_x0000_t75" style="width:88.8pt;height:16.8pt" o:ole="">
                  <v:imagedata r:id="rId114" o:title=""/>
                </v:shape>
                <o:OLEObject Type="Embed" ProgID="Equation.DSMT4" ShapeID="_x0000_i1088" DrawAspect="Content" ObjectID="_1568620867" r:id="rId115"/>
              </w:object>
            </w:r>
          </w:p>
        </w:tc>
        <w:tc>
          <w:tcPr>
            <w:tcW w:w="0" w:type="auto"/>
            <w:vAlign w:val="center"/>
          </w:tcPr>
          <w:p w:rsidR="006F2611" w:rsidRPr="00B3524B" w:rsidRDefault="00B3524B" w:rsidP="00B3524B">
            <w:pPr>
              <w:jc w:val="center"/>
              <w:rPr>
                <w:sz w:val="20"/>
                <w:szCs w:val="20"/>
                <w:lang w:val="en-US"/>
              </w:rPr>
            </w:pPr>
            <w:r>
              <w:rPr>
                <w:sz w:val="20"/>
                <w:szCs w:val="20"/>
                <w:lang w:val="en-US"/>
              </w:rPr>
              <w:t>M</w:t>
            </w:r>
          </w:p>
        </w:tc>
        <w:tc>
          <w:tcPr>
            <w:tcW w:w="0" w:type="auto"/>
            <w:vAlign w:val="center"/>
          </w:tcPr>
          <w:p w:rsidR="006F2611" w:rsidRPr="006F2611" w:rsidRDefault="0016753C" w:rsidP="00B3524B">
            <w:pPr>
              <w:jc w:val="center"/>
              <w:rPr>
                <w:sz w:val="20"/>
                <w:szCs w:val="20"/>
              </w:rPr>
            </w:pPr>
            <w:r w:rsidRPr="0016753C">
              <w:rPr>
                <w:position w:val="-20"/>
                <w:sz w:val="20"/>
                <w:szCs w:val="20"/>
              </w:rPr>
              <w:object w:dxaOrig="499" w:dyaOrig="520">
                <v:shape id="_x0000_i1089" type="#_x0000_t75" style="width:25.2pt;height:25.8pt" o:ole="">
                  <v:imagedata r:id="rId116" o:title=""/>
                </v:shape>
                <o:OLEObject Type="Embed" ProgID="Equation.DSMT4" ShapeID="_x0000_i1089" DrawAspect="Content" ObjectID="_1568620868" r:id="rId117"/>
              </w:object>
            </w:r>
          </w:p>
        </w:tc>
        <w:tc>
          <w:tcPr>
            <w:tcW w:w="0" w:type="auto"/>
            <w:vAlign w:val="center"/>
          </w:tcPr>
          <w:p w:rsidR="00456287" w:rsidRDefault="0016753C" w:rsidP="00B3524B">
            <w:pPr>
              <w:jc w:val="center"/>
              <w:rPr>
                <w:sz w:val="20"/>
                <w:szCs w:val="20"/>
                <w:lang w:val="en-US"/>
              </w:rPr>
            </w:pPr>
            <w:r>
              <w:rPr>
                <w:sz w:val="20"/>
                <w:szCs w:val="20"/>
              </w:rPr>
              <w:t>≈</w:t>
            </w:r>
            <w:r w:rsidR="00B3524B" w:rsidRPr="00B3524B">
              <w:t> </w:t>
            </w:r>
            <w:r w:rsidR="00B3524B">
              <w:rPr>
                <w:sz w:val="20"/>
                <w:szCs w:val="20"/>
                <w:lang w:val="en-US"/>
              </w:rPr>
              <w:t xml:space="preserve"> </w:t>
            </w:r>
          </w:p>
          <w:p w:rsidR="006F2611" w:rsidRPr="00B3524B" w:rsidRDefault="00B3524B" w:rsidP="00B3524B">
            <w:pPr>
              <w:jc w:val="center"/>
              <w:rPr>
                <w:sz w:val="20"/>
                <w:szCs w:val="20"/>
                <w:lang w:val="en-US"/>
              </w:rPr>
            </w:pPr>
            <w:r>
              <w:rPr>
                <w:sz w:val="20"/>
                <w:szCs w:val="20"/>
                <w:lang w:val="en-US"/>
              </w:rPr>
              <w:t>k – 2/3</w:t>
            </w:r>
          </w:p>
        </w:tc>
        <w:tc>
          <w:tcPr>
            <w:tcW w:w="0" w:type="auto"/>
            <w:vAlign w:val="center"/>
          </w:tcPr>
          <w:p w:rsidR="006F2611" w:rsidRPr="00C22488" w:rsidRDefault="00C22488" w:rsidP="00B3524B">
            <w:pPr>
              <w:jc w:val="center"/>
              <w:rPr>
                <w:sz w:val="20"/>
                <w:szCs w:val="20"/>
                <w:lang w:val="en-US"/>
              </w:rPr>
            </w:pPr>
            <w:r>
              <w:rPr>
                <w:sz w:val="20"/>
                <w:szCs w:val="20"/>
                <w:lang w:val="en-US"/>
              </w:rPr>
              <w:t>–</w:t>
            </w:r>
          </w:p>
        </w:tc>
        <w:tc>
          <w:tcPr>
            <w:tcW w:w="0" w:type="auto"/>
            <w:vAlign w:val="center"/>
          </w:tcPr>
          <w:p w:rsidR="006F2611" w:rsidRPr="000B2882" w:rsidRDefault="000B2882" w:rsidP="00B3524B">
            <w:pPr>
              <w:jc w:val="center"/>
              <w:rPr>
                <w:sz w:val="20"/>
                <w:szCs w:val="20"/>
                <w:lang w:val="en-US"/>
              </w:rPr>
            </w:pPr>
            <w:r>
              <w:rPr>
                <w:sz w:val="20"/>
                <w:szCs w:val="20"/>
                <w:lang w:val="en-US"/>
              </w:rPr>
              <w:t>0</w:t>
            </w:r>
          </w:p>
        </w:tc>
      </w:tr>
    </w:tbl>
    <w:p w:rsidR="009719BA" w:rsidRDefault="009719BA" w:rsidP="00A07241">
      <w:pPr>
        <w:jc w:val="both"/>
      </w:pPr>
    </w:p>
    <w:p w:rsidR="009719BA" w:rsidRDefault="00B3524B" w:rsidP="00A07241">
      <w:pPr>
        <w:jc w:val="both"/>
      </w:pPr>
      <w:r>
        <w:rPr>
          <w:sz w:val="20"/>
          <w:szCs w:val="20"/>
        </w:rPr>
        <w:t xml:space="preserve">Здесь </w:t>
      </w:r>
      <w:r w:rsidRPr="00B3524B">
        <w:rPr>
          <w:position w:val="-14"/>
          <w:sz w:val="20"/>
          <w:szCs w:val="20"/>
        </w:rPr>
        <w:object w:dxaOrig="440" w:dyaOrig="400">
          <v:shape id="_x0000_i1090" type="#_x0000_t75" style="width:22.2pt;height:19.8pt" o:ole="">
            <v:imagedata r:id="rId118" o:title=""/>
          </v:shape>
          <o:OLEObject Type="Embed" ProgID="Equation.DSMT4" ShapeID="_x0000_i1090" DrawAspect="Content" ObjectID="_1568620869" r:id="rId119"/>
        </w:object>
      </w:r>
      <w:r w:rsidR="009719BA">
        <w:t xml:space="preserve"> – округление до ближайшего целого в меньшую сторону, «пол».</w:t>
      </w:r>
    </w:p>
    <w:p w:rsidR="00B3524B" w:rsidRDefault="00B3524B" w:rsidP="00A07241">
      <w:pPr>
        <w:jc w:val="both"/>
      </w:pPr>
    </w:p>
    <w:p w:rsidR="00704684" w:rsidRDefault="00704684" w:rsidP="00A07241">
      <w:pPr>
        <w:numPr>
          <w:ilvl w:val="0"/>
          <w:numId w:val="9"/>
        </w:numPr>
        <w:ind w:left="0" w:firstLine="0"/>
        <w:jc w:val="both"/>
      </w:pPr>
    </w:p>
    <w:tbl>
      <w:tblPr>
        <w:tblW w:w="0" w:type="auto"/>
        <w:tblLook w:val="04A0" w:firstRow="1" w:lastRow="0" w:firstColumn="1" w:lastColumn="0" w:noHBand="0" w:noVBand="1"/>
      </w:tblPr>
      <w:tblGrid>
        <w:gridCol w:w="564"/>
        <w:gridCol w:w="9007"/>
      </w:tblGrid>
      <w:tr w:rsidR="00704684" w:rsidRPr="006E641A" w:rsidTr="004A324E">
        <w:tc>
          <w:tcPr>
            <w:tcW w:w="564" w:type="dxa"/>
            <w:tcBorders>
              <w:right w:val="single" w:sz="4" w:space="0" w:color="auto"/>
            </w:tcBorders>
            <w:shd w:val="clear" w:color="auto" w:fill="F2F2F2"/>
          </w:tcPr>
          <w:p w:rsidR="00704684" w:rsidRPr="006E641A" w:rsidRDefault="007A0BC6" w:rsidP="00A07241">
            <w:pPr>
              <w:jc w:val="both"/>
              <w:rPr>
                <w:rFonts w:eastAsia="Calibri"/>
                <w:sz w:val="24"/>
                <w:lang w:eastAsia="en-US"/>
              </w:rPr>
            </w:pPr>
            <w:r w:rsidRPr="006E641A">
              <w:rPr>
                <w:rFonts w:eastAsia="Calibri"/>
                <w:noProof/>
                <w:sz w:val="24"/>
              </w:rPr>
              <w:drawing>
                <wp:inline distT="0" distB="0" distL="0" distR="0">
                  <wp:extent cx="182880" cy="17526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tc>
        <w:tc>
          <w:tcPr>
            <w:tcW w:w="9007" w:type="dxa"/>
            <w:tcBorders>
              <w:left w:val="single" w:sz="4" w:space="0" w:color="auto"/>
            </w:tcBorders>
          </w:tcPr>
          <w:p w:rsidR="00704684" w:rsidRPr="00704684" w:rsidRDefault="00704684" w:rsidP="00A07241">
            <w:pPr>
              <w:jc w:val="both"/>
              <w:rPr>
                <w:bCs/>
                <w:sz w:val="24"/>
              </w:rPr>
            </w:pPr>
            <w:r>
              <w:rPr>
                <w:rFonts w:eastAsia="Calibri"/>
                <w:sz w:val="24"/>
                <w:lang w:eastAsia="en-US"/>
              </w:rPr>
              <w:t xml:space="preserve">Генерация случайных чисел вызывается командой: </w:t>
            </w:r>
            <w:r w:rsidRPr="00704684">
              <w:rPr>
                <w:rFonts w:eastAsia="Calibri"/>
                <w:i/>
                <w:sz w:val="24"/>
                <w:lang w:eastAsia="en-US"/>
              </w:rPr>
              <w:t xml:space="preserve">Данные – </w:t>
            </w:r>
            <w:r w:rsidR="00EB7DE7" w:rsidRPr="00704684">
              <w:rPr>
                <w:rFonts w:eastAsia="Calibri"/>
                <w:i/>
                <w:sz w:val="24"/>
                <w:lang w:eastAsia="en-US"/>
              </w:rPr>
              <w:t xml:space="preserve">Анализ </w:t>
            </w:r>
            <w:r w:rsidRPr="00704684">
              <w:rPr>
                <w:rFonts w:eastAsia="Calibri"/>
                <w:i/>
                <w:sz w:val="24"/>
                <w:lang w:eastAsia="en-US"/>
              </w:rPr>
              <w:t xml:space="preserve">данных – </w:t>
            </w:r>
            <w:r w:rsidR="00EB7DE7" w:rsidRPr="00704684">
              <w:rPr>
                <w:rFonts w:eastAsia="Calibri"/>
                <w:i/>
                <w:sz w:val="24"/>
                <w:lang w:eastAsia="en-US"/>
              </w:rPr>
              <w:t xml:space="preserve">Генерация </w:t>
            </w:r>
            <w:r w:rsidRPr="00704684">
              <w:rPr>
                <w:rFonts w:eastAsia="Calibri"/>
                <w:i/>
                <w:sz w:val="24"/>
                <w:lang w:eastAsia="en-US"/>
              </w:rPr>
              <w:t>случайных чисел</w:t>
            </w:r>
            <w:r>
              <w:rPr>
                <w:rFonts w:eastAsia="Calibri"/>
                <w:sz w:val="24"/>
                <w:lang w:eastAsia="en-US"/>
              </w:rPr>
              <w:t xml:space="preserve">. Если </w:t>
            </w:r>
            <w:r w:rsidRPr="00704684">
              <w:rPr>
                <w:rFonts w:eastAsia="Calibri"/>
                <w:i/>
                <w:sz w:val="24"/>
                <w:lang w:eastAsia="en-US"/>
              </w:rPr>
              <w:t>Анализ данных</w:t>
            </w:r>
            <w:r>
              <w:rPr>
                <w:rFonts w:eastAsia="Calibri"/>
                <w:sz w:val="24"/>
                <w:lang w:eastAsia="en-US"/>
              </w:rPr>
              <w:t xml:space="preserve"> на вкладке </w:t>
            </w:r>
            <w:r w:rsidRPr="00704684">
              <w:rPr>
                <w:rFonts w:eastAsia="Calibri"/>
                <w:i/>
                <w:sz w:val="24"/>
                <w:lang w:eastAsia="en-US"/>
              </w:rPr>
              <w:t>Данные</w:t>
            </w:r>
            <w:r>
              <w:rPr>
                <w:rFonts w:eastAsia="Calibri"/>
                <w:sz w:val="24"/>
                <w:lang w:eastAsia="en-US"/>
              </w:rPr>
              <w:t xml:space="preserve"> отсутствует</w:t>
            </w:r>
            <w:r w:rsidR="00EB7DE7">
              <w:rPr>
                <w:rFonts w:eastAsia="Calibri"/>
                <w:sz w:val="24"/>
                <w:lang w:eastAsia="en-US"/>
              </w:rPr>
              <w:t>,</w:t>
            </w:r>
            <w:r>
              <w:rPr>
                <w:rFonts w:eastAsia="Calibri"/>
                <w:sz w:val="24"/>
                <w:lang w:eastAsia="en-US"/>
              </w:rPr>
              <w:t xml:space="preserve"> его необходимо установить через </w:t>
            </w:r>
            <w:r w:rsidRPr="00704684">
              <w:rPr>
                <w:rFonts w:eastAsia="Calibri"/>
                <w:i/>
                <w:sz w:val="24"/>
                <w:lang w:eastAsia="en-US"/>
              </w:rPr>
              <w:t xml:space="preserve">Параметры </w:t>
            </w:r>
            <w:r w:rsidRPr="00704684">
              <w:rPr>
                <w:rFonts w:eastAsia="Calibri"/>
                <w:i/>
                <w:sz w:val="24"/>
                <w:lang w:val="en-US" w:eastAsia="en-US"/>
              </w:rPr>
              <w:t>Excel</w:t>
            </w:r>
            <w:r w:rsidRPr="00704684">
              <w:rPr>
                <w:rFonts w:eastAsia="Calibri"/>
                <w:sz w:val="24"/>
                <w:lang w:eastAsia="en-US"/>
              </w:rPr>
              <w:t xml:space="preserve"> </w:t>
            </w:r>
            <w:r>
              <w:rPr>
                <w:rFonts w:eastAsia="Calibri"/>
                <w:sz w:val="24"/>
                <w:lang w:eastAsia="en-US"/>
              </w:rPr>
              <w:t>–</w:t>
            </w:r>
            <w:r w:rsidRPr="00704684">
              <w:rPr>
                <w:rFonts w:eastAsia="Calibri"/>
                <w:sz w:val="24"/>
                <w:lang w:eastAsia="en-US"/>
              </w:rPr>
              <w:t xml:space="preserve"> </w:t>
            </w:r>
            <w:r w:rsidRPr="00704684">
              <w:rPr>
                <w:rFonts w:eastAsia="Calibri"/>
                <w:i/>
                <w:sz w:val="24"/>
                <w:lang w:eastAsia="en-US"/>
              </w:rPr>
              <w:t>Надстройки – Перейти</w:t>
            </w:r>
            <w:r w:rsidR="00407A48">
              <w:rPr>
                <w:rFonts w:eastAsia="Calibri"/>
                <w:i/>
                <w:sz w:val="24"/>
                <w:lang w:eastAsia="en-US"/>
              </w:rPr>
              <w:t xml:space="preserve"> – Пакет анализа</w:t>
            </w:r>
            <w:r>
              <w:rPr>
                <w:rFonts w:eastAsia="Calibri"/>
                <w:sz w:val="24"/>
                <w:lang w:eastAsia="en-US"/>
              </w:rPr>
              <w:t>.</w:t>
            </w:r>
          </w:p>
        </w:tc>
      </w:tr>
    </w:tbl>
    <w:p w:rsidR="00704684" w:rsidRDefault="00704684" w:rsidP="00A07241">
      <w:pPr>
        <w:jc w:val="both"/>
      </w:pPr>
    </w:p>
    <w:p w:rsidR="00EB7DE7" w:rsidRDefault="00EB7DE7" w:rsidP="00A07241">
      <w:pPr>
        <w:jc w:val="both"/>
      </w:pPr>
      <w:r>
        <w:t>Генерировать случайные числа необходимо с теми параметрами, которые использовались при построении графиков равномерного и нормального распределения</w:t>
      </w:r>
      <w:r w:rsidR="00963332">
        <w:t xml:space="preserve"> (см. рис. 4)</w:t>
      </w:r>
      <w:r>
        <w:t>.</w:t>
      </w:r>
    </w:p>
    <w:p w:rsidR="00963332" w:rsidRDefault="007A0BC6" w:rsidP="00963332">
      <w:pPr>
        <w:keepNext/>
        <w:jc w:val="center"/>
      </w:pPr>
      <w:r w:rsidRPr="0060276F">
        <w:rPr>
          <w:noProof/>
        </w:rPr>
        <w:drawing>
          <wp:inline distT="0" distB="0" distL="0" distR="0">
            <wp:extent cx="3832860" cy="2956560"/>
            <wp:effectExtent l="0" t="0" r="0" b="0"/>
            <wp:docPr id="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832860" cy="2956560"/>
                    </a:xfrm>
                    <a:prstGeom prst="rect">
                      <a:avLst/>
                    </a:prstGeom>
                    <a:noFill/>
                    <a:ln>
                      <a:noFill/>
                    </a:ln>
                  </pic:spPr>
                </pic:pic>
              </a:graphicData>
            </a:graphic>
          </wp:inline>
        </w:drawing>
      </w:r>
    </w:p>
    <w:p w:rsidR="00EB7DE7" w:rsidRDefault="00963332" w:rsidP="00963332">
      <w:pPr>
        <w:pStyle w:val="a5"/>
        <w:jc w:val="center"/>
      </w:pPr>
      <w:r>
        <w:t xml:space="preserve">Рисунок </w:t>
      </w:r>
      <w:fldSimple w:instr=" SEQ Рисунок \* ARABIC ">
        <w:r w:rsidR="00D5389D">
          <w:rPr>
            <w:noProof/>
          </w:rPr>
          <w:t>4</w:t>
        </w:r>
      </w:fldSimple>
      <w:r>
        <w:t xml:space="preserve"> – Генерация 100 значений равномерно распределенной СВ с параметрами 14 и 17.</w:t>
      </w:r>
    </w:p>
    <w:p w:rsidR="00963332" w:rsidRDefault="00963332" w:rsidP="00A07241">
      <w:pPr>
        <w:jc w:val="both"/>
      </w:pPr>
    </w:p>
    <w:p w:rsidR="00963332" w:rsidRDefault="00963332" w:rsidP="00963332">
      <w:pPr>
        <w:tabs>
          <w:tab w:val="left" w:pos="993"/>
        </w:tabs>
        <w:ind w:firstLine="709"/>
        <w:jc w:val="both"/>
      </w:pPr>
      <w:r>
        <w:t>а) Построить вариационный ряд – значит упорядочить полученные значения по возрастанию.</w:t>
      </w:r>
    </w:p>
    <w:p w:rsidR="00963332" w:rsidRDefault="00963332" w:rsidP="00963332">
      <w:pPr>
        <w:tabs>
          <w:tab w:val="left" w:pos="993"/>
        </w:tabs>
        <w:ind w:firstLine="709"/>
        <w:jc w:val="both"/>
      </w:pPr>
      <w:r>
        <w:t xml:space="preserve">б) Разбить полученный ряд на </w:t>
      </w:r>
      <w:r w:rsidRPr="00407A48">
        <w:rPr>
          <w:i/>
          <w:lang w:val="en-US"/>
        </w:rPr>
        <w:t>m</w:t>
      </w:r>
      <w:r w:rsidRPr="00407A48">
        <w:t xml:space="preserve"> </w:t>
      </w:r>
      <w:r>
        <w:t xml:space="preserve">интервалов равной ширины </w:t>
      </w:r>
      <w:r w:rsidR="005460F7">
        <w:rPr>
          <w:i/>
          <w:lang w:val="en-US"/>
        </w:rPr>
        <w:t>h</w:t>
      </w:r>
      <w:r>
        <w:t xml:space="preserve"> и подсчитать количество значений, попавших в каждый интервал (эмпирические абсолютные частоты). </w:t>
      </w:r>
    </w:p>
    <w:p w:rsidR="00963332" w:rsidRPr="00963332" w:rsidRDefault="00963332" w:rsidP="00963332">
      <w:pPr>
        <w:tabs>
          <w:tab w:val="left" w:pos="993"/>
        </w:tabs>
        <w:ind w:firstLine="709"/>
        <w:jc w:val="both"/>
        <w:rPr>
          <w:b/>
        </w:rPr>
      </w:pPr>
      <w:r w:rsidRPr="00963332">
        <w:rPr>
          <w:b/>
        </w:rPr>
        <w:t>Необходимо рассчитать:</w:t>
      </w:r>
    </w:p>
    <w:p w:rsidR="00963332" w:rsidRDefault="00963332" w:rsidP="00963332">
      <w:pPr>
        <w:ind w:firstLine="709"/>
      </w:pPr>
      <w:r>
        <w:lastRenderedPageBreak/>
        <w:t xml:space="preserve">Минимальное число столбцов (интервалов) гистограммы распределения (формула Стерджесса): </w:t>
      </w:r>
      <w:r w:rsidRPr="005A1B76">
        <w:rPr>
          <w:position w:val="-12"/>
        </w:rPr>
        <w:object w:dxaOrig="1939" w:dyaOrig="360">
          <v:shape id="_x0000_i1093" type="#_x0000_t75" style="width:97.2pt;height:18pt" o:ole="">
            <v:imagedata r:id="rId121" o:title=""/>
          </v:shape>
          <o:OLEObject Type="Embed" ProgID="Equation.DSMT4" ShapeID="_x0000_i1093" DrawAspect="Content" ObjectID="_1568620870" r:id="rId122"/>
        </w:object>
      </w:r>
      <w:r>
        <w:t>.</w:t>
      </w:r>
    </w:p>
    <w:p w:rsidR="00963332" w:rsidRDefault="00963332" w:rsidP="00963332">
      <w:pPr>
        <w:ind w:firstLine="709"/>
        <w:rPr>
          <w:position w:val="-28"/>
        </w:rPr>
      </w:pPr>
      <w:r>
        <w:t xml:space="preserve">Ширина интервала </w:t>
      </w:r>
      <w:r w:rsidR="005460F7" w:rsidRPr="005A1B76">
        <w:rPr>
          <w:position w:val="-28"/>
        </w:rPr>
        <w:object w:dxaOrig="1780" w:dyaOrig="720">
          <v:shape id="_x0000_i1094" type="#_x0000_t75" style="width:89.4pt;height:36.6pt" o:ole="">
            <v:imagedata r:id="rId123" o:title=""/>
          </v:shape>
          <o:OLEObject Type="Embed" ProgID="Equation.DSMT4" ShapeID="_x0000_i1094" DrawAspect="Content" ObjectID="_1568620871" r:id="rId124"/>
        </w:object>
      </w:r>
      <w:r>
        <w:rPr>
          <w:position w:val="-28"/>
        </w:rPr>
        <w:t>.</w:t>
      </w:r>
    </w:p>
    <w:tbl>
      <w:tblPr>
        <w:tblW w:w="0" w:type="auto"/>
        <w:tblLook w:val="04A0" w:firstRow="1" w:lastRow="0" w:firstColumn="1" w:lastColumn="0" w:noHBand="0" w:noVBand="1"/>
      </w:tblPr>
      <w:tblGrid>
        <w:gridCol w:w="564"/>
        <w:gridCol w:w="9007"/>
      </w:tblGrid>
      <w:tr w:rsidR="00963332" w:rsidRPr="009A3649" w:rsidTr="00920FD0">
        <w:tc>
          <w:tcPr>
            <w:tcW w:w="564" w:type="dxa"/>
            <w:tcBorders>
              <w:right w:val="single" w:sz="4" w:space="0" w:color="auto"/>
            </w:tcBorders>
            <w:shd w:val="clear" w:color="auto" w:fill="F2F2F2"/>
          </w:tcPr>
          <w:p w:rsidR="00963332" w:rsidRPr="009A3649" w:rsidRDefault="007A0BC6" w:rsidP="00920FD0">
            <w:pPr>
              <w:jc w:val="both"/>
              <w:rPr>
                <w:rFonts w:eastAsia="Calibri"/>
                <w:sz w:val="24"/>
                <w:lang w:eastAsia="en-US"/>
              </w:rPr>
            </w:pPr>
            <w:r w:rsidRPr="009A3649">
              <w:rPr>
                <w:rFonts w:eastAsia="Calibri"/>
                <w:noProof/>
                <w:sz w:val="24"/>
              </w:rPr>
              <w:drawing>
                <wp:inline distT="0" distB="0" distL="0" distR="0">
                  <wp:extent cx="182880" cy="17526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tc>
        <w:tc>
          <w:tcPr>
            <w:tcW w:w="9007" w:type="dxa"/>
            <w:tcBorders>
              <w:left w:val="single" w:sz="4" w:space="0" w:color="auto"/>
            </w:tcBorders>
          </w:tcPr>
          <w:p w:rsidR="00963332" w:rsidRPr="00963332" w:rsidRDefault="00963332" w:rsidP="00920FD0">
            <w:pPr>
              <w:jc w:val="both"/>
              <w:rPr>
                <w:bCs/>
                <w:sz w:val="24"/>
              </w:rPr>
            </w:pPr>
            <w:r w:rsidRPr="009A3649">
              <w:rPr>
                <w:bCs/>
                <w:sz w:val="24"/>
              </w:rPr>
              <w:t>Минимальное и максимальное значения в выборке: МИН(число1;число2; ...) и МАКС(число1;число2; ...)</w:t>
            </w:r>
          </w:p>
          <w:p w:rsidR="00963332" w:rsidRPr="009A3649" w:rsidRDefault="00963332" w:rsidP="00963332">
            <w:pPr>
              <w:rPr>
                <w:sz w:val="24"/>
              </w:rPr>
            </w:pPr>
            <w:r w:rsidRPr="009A3649">
              <w:rPr>
                <w:sz w:val="24"/>
              </w:rPr>
              <w:t xml:space="preserve">Количество наблюдений, попавших в </w:t>
            </w:r>
            <w:r w:rsidRPr="009A3649">
              <w:rPr>
                <w:i/>
                <w:sz w:val="24"/>
                <w:lang w:val="en-US"/>
              </w:rPr>
              <w:t>i</w:t>
            </w:r>
            <w:r w:rsidRPr="009A3649">
              <w:rPr>
                <w:sz w:val="24"/>
              </w:rPr>
              <w:t xml:space="preserve">-тый интервал, определяется с помощью функции ЧАСТОТА(массив_данных;массив_интервалов). Массив_интервалов – </w:t>
            </w:r>
            <w:r>
              <w:rPr>
                <w:sz w:val="24"/>
              </w:rPr>
              <w:t xml:space="preserve">правые границы каждого интервала! </w:t>
            </w:r>
            <w:r w:rsidRPr="004A324E">
              <w:rPr>
                <w:sz w:val="24"/>
              </w:rPr>
              <w:t xml:space="preserve">Формулу необходимо ввести как формулу массива. После </w:t>
            </w:r>
            <w:r>
              <w:rPr>
                <w:sz w:val="24"/>
              </w:rPr>
              <w:t>ввода формулы в первую ячейку (например, А1)</w:t>
            </w:r>
            <w:r w:rsidRPr="004A324E">
              <w:rPr>
                <w:sz w:val="24"/>
              </w:rPr>
              <w:t xml:space="preserve"> выделите </w:t>
            </w:r>
            <w:r>
              <w:rPr>
                <w:sz w:val="24"/>
              </w:rPr>
              <w:t xml:space="preserve">весь нужный </w:t>
            </w:r>
            <w:r w:rsidRPr="004A324E">
              <w:rPr>
                <w:sz w:val="24"/>
              </w:rPr>
              <w:t xml:space="preserve">диапазон </w:t>
            </w:r>
            <w:r>
              <w:rPr>
                <w:sz w:val="24"/>
              </w:rPr>
              <w:t xml:space="preserve">(например, </w:t>
            </w:r>
            <w:r w:rsidRPr="004A324E">
              <w:rPr>
                <w:sz w:val="24"/>
              </w:rPr>
              <w:t>A1:A6</w:t>
            </w:r>
            <w:r>
              <w:rPr>
                <w:sz w:val="24"/>
              </w:rPr>
              <w:t xml:space="preserve"> – для 6 интервалов)</w:t>
            </w:r>
            <w:r w:rsidRPr="004A324E">
              <w:rPr>
                <w:sz w:val="24"/>
              </w:rPr>
              <w:t>, нажмите клавишу F2, а затем нажмите клавиши CTRL+SHIFT+</w:t>
            </w:r>
            <w:r>
              <w:rPr>
                <w:sz w:val="24"/>
                <w:lang w:val="en-US"/>
              </w:rPr>
              <w:t>ENTER</w:t>
            </w:r>
            <w:r w:rsidRPr="004A324E">
              <w:rPr>
                <w:sz w:val="24"/>
              </w:rPr>
              <w:t>. Если формула не будет введена как формула массива, отобразится только одно ее значение в ячейке A1.</w:t>
            </w:r>
            <w:r>
              <w:rPr>
                <w:sz w:val="24"/>
              </w:rPr>
              <w:t xml:space="preserve"> </w:t>
            </w:r>
            <w:r w:rsidRPr="00963332">
              <w:rPr>
                <w:b/>
                <w:sz w:val="24"/>
              </w:rPr>
              <w:t>Не вводите фигурные скобки с клавиатуры!</w:t>
            </w:r>
            <w:r>
              <w:rPr>
                <w:b/>
                <w:sz w:val="24"/>
              </w:rPr>
              <w:t xml:space="preserve"> См. рис. 5 и 6.</w:t>
            </w:r>
          </w:p>
        </w:tc>
      </w:tr>
    </w:tbl>
    <w:p w:rsidR="00963332" w:rsidRDefault="00963332" w:rsidP="00963332">
      <w:pPr>
        <w:ind w:firstLine="709"/>
        <w:rPr>
          <w:position w:val="-28"/>
        </w:rPr>
      </w:pPr>
    </w:p>
    <w:p w:rsidR="00963332" w:rsidRDefault="007A0BC6" w:rsidP="00963332">
      <w:pPr>
        <w:keepNext/>
        <w:tabs>
          <w:tab w:val="left" w:pos="993"/>
        </w:tabs>
        <w:ind w:firstLine="709"/>
        <w:jc w:val="both"/>
      </w:pPr>
      <w:r w:rsidRPr="0060276F">
        <w:rPr>
          <w:noProof/>
        </w:rPr>
        <w:drawing>
          <wp:inline distT="0" distB="0" distL="0" distR="0">
            <wp:extent cx="5113020" cy="2613660"/>
            <wp:effectExtent l="0" t="0" r="0" b="0"/>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5">
                      <a:extLst>
                        <a:ext uri="{28A0092B-C50C-407E-A947-70E740481C1C}">
                          <a14:useLocalDpi xmlns:a14="http://schemas.microsoft.com/office/drawing/2010/main" val="0"/>
                        </a:ext>
                      </a:extLst>
                    </a:blip>
                    <a:srcRect t="27527" r="33293" b="11829"/>
                    <a:stretch>
                      <a:fillRect/>
                    </a:stretch>
                  </pic:blipFill>
                  <pic:spPr bwMode="auto">
                    <a:xfrm>
                      <a:off x="0" y="0"/>
                      <a:ext cx="5113020" cy="2613660"/>
                    </a:xfrm>
                    <a:prstGeom prst="rect">
                      <a:avLst/>
                    </a:prstGeom>
                    <a:noFill/>
                    <a:ln>
                      <a:noFill/>
                    </a:ln>
                  </pic:spPr>
                </pic:pic>
              </a:graphicData>
            </a:graphic>
          </wp:inline>
        </w:drawing>
      </w:r>
    </w:p>
    <w:p w:rsidR="00963332" w:rsidRDefault="00963332" w:rsidP="00963332">
      <w:pPr>
        <w:pStyle w:val="a5"/>
        <w:jc w:val="center"/>
      </w:pPr>
      <w:r>
        <w:t xml:space="preserve">Рисунок </w:t>
      </w:r>
      <w:fldSimple w:instr=" SEQ Рисунок \* ARABIC ">
        <w:r w:rsidR="00D5389D">
          <w:rPr>
            <w:noProof/>
          </w:rPr>
          <w:t>5</w:t>
        </w:r>
      </w:fldSimple>
      <w:r>
        <w:t xml:space="preserve"> – как это должно быть в цифрах</w:t>
      </w:r>
    </w:p>
    <w:p w:rsidR="00963332" w:rsidRDefault="007A0BC6" w:rsidP="00963332">
      <w:pPr>
        <w:keepNext/>
        <w:jc w:val="center"/>
      </w:pPr>
      <w:r w:rsidRPr="0060276F">
        <w:rPr>
          <w:noProof/>
        </w:rPr>
        <w:drawing>
          <wp:inline distT="0" distB="0" distL="0" distR="0">
            <wp:extent cx="5090160" cy="2148840"/>
            <wp:effectExtent l="0" t="0" r="0" b="0"/>
            <wp:docPr id="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6">
                      <a:extLst>
                        <a:ext uri="{28A0092B-C50C-407E-A947-70E740481C1C}">
                          <a14:useLocalDpi xmlns:a14="http://schemas.microsoft.com/office/drawing/2010/main" val="0"/>
                        </a:ext>
                      </a:extLst>
                    </a:blip>
                    <a:srcRect t="27527" r="19249" b="11829"/>
                    <a:stretch>
                      <a:fillRect/>
                    </a:stretch>
                  </pic:blipFill>
                  <pic:spPr bwMode="auto">
                    <a:xfrm>
                      <a:off x="0" y="0"/>
                      <a:ext cx="5090160" cy="2148840"/>
                    </a:xfrm>
                    <a:prstGeom prst="rect">
                      <a:avLst/>
                    </a:prstGeom>
                    <a:noFill/>
                    <a:ln>
                      <a:noFill/>
                    </a:ln>
                  </pic:spPr>
                </pic:pic>
              </a:graphicData>
            </a:graphic>
          </wp:inline>
        </w:drawing>
      </w:r>
    </w:p>
    <w:p w:rsidR="00963332" w:rsidRDefault="00963332" w:rsidP="00963332">
      <w:pPr>
        <w:pStyle w:val="a5"/>
        <w:jc w:val="center"/>
      </w:pPr>
      <w:r>
        <w:t xml:space="preserve">Рисунок </w:t>
      </w:r>
      <w:fldSimple w:instr=" SEQ Рисунок \* ARABIC ">
        <w:r w:rsidR="00D5389D">
          <w:rPr>
            <w:noProof/>
          </w:rPr>
          <w:t>6</w:t>
        </w:r>
      </w:fldSimple>
      <w:r>
        <w:t xml:space="preserve"> – как это должно быть в формулах</w:t>
      </w:r>
    </w:p>
    <w:p w:rsidR="00963332" w:rsidRPr="00963332" w:rsidRDefault="00963332" w:rsidP="00963332"/>
    <w:p w:rsidR="00963332" w:rsidRDefault="00963332" w:rsidP="00963332">
      <w:r>
        <w:t>в) Рассчитать высоту столбцов и построить гистограмму эмпирического распределения</w:t>
      </w:r>
      <w:r w:rsidRPr="00963332">
        <w:t xml:space="preserve"> </w:t>
      </w:r>
      <w:r w:rsidR="00465BD6">
        <w:t>(рис.7)</w:t>
      </w:r>
    </w:p>
    <w:p w:rsidR="00963332" w:rsidRDefault="00963332" w:rsidP="00963332">
      <w:r>
        <w:lastRenderedPageBreak/>
        <w:t xml:space="preserve">Высота </w:t>
      </w:r>
      <w:r w:rsidRPr="005A1B76">
        <w:rPr>
          <w:i/>
          <w:lang w:val="en-US"/>
        </w:rPr>
        <w:t>i</w:t>
      </w:r>
      <w:r w:rsidRPr="005A1B76">
        <w:t>-</w:t>
      </w:r>
      <w:r>
        <w:t xml:space="preserve">того столбца: </w:t>
      </w:r>
      <w:r w:rsidR="005460F7" w:rsidRPr="005A1B76">
        <w:rPr>
          <w:position w:val="-28"/>
        </w:rPr>
        <w:object w:dxaOrig="1040" w:dyaOrig="720">
          <v:shape id="_x0000_i1098" type="#_x0000_t75" style="width:52.2pt;height:36.6pt" o:ole="">
            <v:imagedata r:id="rId127" o:title=""/>
          </v:shape>
          <o:OLEObject Type="Embed" ProgID="Equation.DSMT4" ShapeID="_x0000_i1098" DrawAspect="Content" ObjectID="_1568620872" r:id="rId128"/>
        </w:object>
      </w:r>
      <w:r>
        <w:t>,</w:t>
      </w:r>
    </w:p>
    <w:p w:rsidR="00963332" w:rsidRPr="00407A48" w:rsidRDefault="00963332" w:rsidP="00963332">
      <w:pPr>
        <w:jc w:val="both"/>
      </w:pPr>
      <w:r>
        <w:t xml:space="preserve">где </w:t>
      </w:r>
      <w:r w:rsidRPr="005A1B76">
        <w:rPr>
          <w:position w:val="-12"/>
        </w:rPr>
        <w:object w:dxaOrig="260" w:dyaOrig="380">
          <v:shape id="_x0000_i1099" type="#_x0000_t75" style="width:12.6pt;height:19.2pt" o:ole="">
            <v:imagedata r:id="rId129" o:title=""/>
          </v:shape>
          <o:OLEObject Type="Embed" ProgID="Equation.DSMT4" ShapeID="_x0000_i1099" DrawAspect="Content" ObjectID="_1568620873" r:id="rId130"/>
        </w:object>
      </w:r>
      <w:r>
        <w:t xml:space="preserve"> – количество наблюдений, попавших в </w:t>
      </w:r>
      <w:r w:rsidRPr="005A1B76">
        <w:rPr>
          <w:i/>
          <w:lang w:val="en-US"/>
        </w:rPr>
        <w:t>i</w:t>
      </w:r>
      <w:r w:rsidRPr="005A1B76">
        <w:t>-</w:t>
      </w:r>
      <w:r>
        <w:t>тый интервал</w:t>
      </w:r>
      <w:r w:rsidR="00D26918">
        <w:t xml:space="preserve"> (столбец частоты)</w:t>
      </w:r>
      <w:r>
        <w:t xml:space="preserve">, </w:t>
      </w:r>
      <w:r w:rsidR="005460F7">
        <w:rPr>
          <w:i/>
          <w:lang w:val="en-US"/>
        </w:rPr>
        <w:t>h</w:t>
      </w:r>
      <w:r w:rsidRPr="005A1B76">
        <w:t xml:space="preserve"> </w:t>
      </w:r>
      <w:r>
        <w:t xml:space="preserve">– ширина интервала, </w:t>
      </w:r>
      <w:r w:rsidRPr="00050DC9">
        <w:rPr>
          <w:i/>
          <w:lang w:val="en-US"/>
        </w:rPr>
        <w:t>n</w:t>
      </w:r>
      <w:r w:rsidRPr="00407A48">
        <w:t xml:space="preserve"> – </w:t>
      </w:r>
      <w:r>
        <w:t>число наблюдений в выборке.</w:t>
      </w:r>
    </w:p>
    <w:p w:rsidR="00963332" w:rsidRDefault="00963332" w:rsidP="00963332">
      <w:pPr>
        <w:tabs>
          <w:tab w:val="left" w:pos="993"/>
        </w:tabs>
        <w:ind w:firstLine="709"/>
        <w:jc w:val="both"/>
      </w:pPr>
    </w:p>
    <w:p w:rsidR="00426479" w:rsidRDefault="007A0BC6" w:rsidP="00426479">
      <w:pPr>
        <w:keepNext/>
        <w:tabs>
          <w:tab w:val="left" w:pos="993"/>
        </w:tabs>
        <w:jc w:val="both"/>
      </w:pPr>
      <w:r w:rsidRPr="0060276F">
        <w:rPr>
          <w:noProof/>
        </w:rPr>
        <w:drawing>
          <wp:inline distT="0" distB="0" distL="0" distR="0">
            <wp:extent cx="6347460" cy="2095500"/>
            <wp:effectExtent l="0" t="0" r="0"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1">
                      <a:extLst>
                        <a:ext uri="{28A0092B-C50C-407E-A947-70E740481C1C}">
                          <a14:useLocalDpi xmlns:a14="http://schemas.microsoft.com/office/drawing/2010/main" val="0"/>
                        </a:ext>
                      </a:extLst>
                    </a:blip>
                    <a:srcRect t="26881" r="13559" b="22366"/>
                    <a:stretch>
                      <a:fillRect/>
                    </a:stretch>
                  </pic:blipFill>
                  <pic:spPr bwMode="auto">
                    <a:xfrm>
                      <a:off x="0" y="0"/>
                      <a:ext cx="6347460" cy="2095500"/>
                    </a:xfrm>
                    <a:prstGeom prst="rect">
                      <a:avLst/>
                    </a:prstGeom>
                    <a:noFill/>
                    <a:ln>
                      <a:noFill/>
                    </a:ln>
                  </pic:spPr>
                </pic:pic>
              </a:graphicData>
            </a:graphic>
          </wp:inline>
        </w:drawing>
      </w:r>
    </w:p>
    <w:p w:rsidR="00426479" w:rsidRDefault="00426479" w:rsidP="00426479">
      <w:pPr>
        <w:pStyle w:val="a5"/>
        <w:jc w:val="center"/>
      </w:pPr>
      <w:r>
        <w:t xml:space="preserve">Рисунок </w:t>
      </w:r>
      <w:fldSimple w:instr=" SEQ Рисунок \* ARABIC ">
        <w:r w:rsidR="00D5389D">
          <w:rPr>
            <w:noProof/>
          </w:rPr>
          <w:t>7</w:t>
        </w:r>
      </w:fldSimple>
      <w:r>
        <w:t xml:space="preserve"> – Гистограмма по выборке равномерного распределения</w:t>
      </w:r>
    </w:p>
    <w:p w:rsidR="00426479" w:rsidRDefault="00426479" w:rsidP="00963332">
      <w:pPr>
        <w:tabs>
          <w:tab w:val="left" w:pos="993"/>
        </w:tabs>
        <w:ind w:firstLine="709"/>
        <w:jc w:val="both"/>
      </w:pPr>
    </w:p>
    <w:p w:rsidR="00963332" w:rsidRDefault="00963332" w:rsidP="00963332">
      <w:pPr>
        <w:tabs>
          <w:tab w:val="left" w:pos="993"/>
        </w:tabs>
        <w:ind w:firstLine="709"/>
        <w:jc w:val="both"/>
      </w:pPr>
      <w:r>
        <w:t>г) Рассчитать накопленные относительные частоты попадания в интервалы и построить интегральную функцию</w:t>
      </w:r>
      <w:r w:rsidRPr="00DE6516">
        <w:t xml:space="preserve"> </w:t>
      </w:r>
      <w:r>
        <w:t>эмпирического</w:t>
      </w:r>
      <w:r w:rsidR="00465BD6">
        <w:t xml:space="preserve"> распределения (</w:t>
      </w:r>
      <w:r w:rsidR="00465BD6" w:rsidRPr="00465BD6">
        <w:rPr>
          <w:szCs w:val="20"/>
        </w:rPr>
        <w:t>э.ф.р</w:t>
      </w:r>
      <w:r w:rsidR="00465BD6">
        <w:rPr>
          <w:szCs w:val="20"/>
        </w:rPr>
        <w:t xml:space="preserve">. – </w:t>
      </w:r>
      <w:r w:rsidR="00465BD6">
        <w:t>рис. 8).</w:t>
      </w:r>
    </w:p>
    <w:p w:rsidR="00465BD6" w:rsidRDefault="007A0BC6" w:rsidP="00465BD6">
      <w:pPr>
        <w:keepNext/>
        <w:tabs>
          <w:tab w:val="left" w:pos="993"/>
        </w:tabs>
        <w:ind w:firstLine="709"/>
        <w:jc w:val="both"/>
      </w:pPr>
      <w:r w:rsidRPr="0060276F">
        <w:rPr>
          <w:noProof/>
        </w:rPr>
        <w:drawing>
          <wp:inline distT="0" distB="0" distL="0" distR="0">
            <wp:extent cx="5806440" cy="1539240"/>
            <wp:effectExtent l="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2">
                      <a:extLst>
                        <a:ext uri="{28A0092B-C50C-407E-A947-70E740481C1C}">
                          <a14:useLocalDpi xmlns:a14="http://schemas.microsoft.com/office/drawing/2010/main" val="0"/>
                        </a:ext>
                      </a:extLst>
                    </a:blip>
                    <a:srcRect t="27957" r="7869" b="28603"/>
                    <a:stretch>
                      <a:fillRect/>
                    </a:stretch>
                  </pic:blipFill>
                  <pic:spPr bwMode="auto">
                    <a:xfrm>
                      <a:off x="0" y="0"/>
                      <a:ext cx="5806440" cy="1539240"/>
                    </a:xfrm>
                    <a:prstGeom prst="rect">
                      <a:avLst/>
                    </a:prstGeom>
                    <a:noFill/>
                    <a:ln>
                      <a:noFill/>
                    </a:ln>
                  </pic:spPr>
                </pic:pic>
              </a:graphicData>
            </a:graphic>
          </wp:inline>
        </w:drawing>
      </w:r>
    </w:p>
    <w:p w:rsidR="00963332" w:rsidRDefault="00465BD6" w:rsidP="00465BD6">
      <w:pPr>
        <w:pStyle w:val="a5"/>
        <w:jc w:val="center"/>
      </w:pPr>
      <w:r>
        <w:t xml:space="preserve">Рисунок </w:t>
      </w:r>
      <w:fldSimple w:instr=" SEQ Рисунок \* ARABIC ">
        <w:r w:rsidR="00D5389D">
          <w:rPr>
            <w:noProof/>
          </w:rPr>
          <w:t>8</w:t>
        </w:r>
      </w:fldSimple>
      <w:r>
        <w:t xml:space="preserve"> – Эмпирическая функция распределения</w:t>
      </w:r>
    </w:p>
    <w:p w:rsidR="00382F90" w:rsidRPr="00B276F0" w:rsidRDefault="009A3649" w:rsidP="00465BD6">
      <w:pPr>
        <w:ind w:firstLine="709"/>
        <w:jc w:val="both"/>
      </w:pPr>
      <w:r>
        <w:t xml:space="preserve">Гистограмму и функцию распределения необходимо строить по </w:t>
      </w:r>
      <w:r w:rsidRPr="00B276F0">
        <w:t>серединам интервалов</w:t>
      </w:r>
      <w:r w:rsidR="00465BD6">
        <w:t xml:space="preserve"> (ось </w:t>
      </w:r>
      <w:r w:rsidR="00465BD6">
        <w:rPr>
          <w:lang w:val="en-US"/>
        </w:rPr>
        <w:t>X</w:t>
      </w:r>
      <w:r w:rsidR="00465BD6" w:rsidRPr="00465BD6">
        <w:t>)</w:t>
      </w:r>
      <w:r w:rsidR="00382F90" w:rsidRPr="00B276F0">
        <w:t xml:space="preserve">. Эмпирическая функция распределения представит собой диапазон накопленных частот </w:t>
      </w:r>
      <w:r w:rsidR="00B276F0" w:rsidRPr="00B276F0">
        <w:rPr>
          <w:position w:val="-12"/>
        </w:rPr>
        <w:object w:dxaOrig="620" w:dyaOrig="380">
          <v:shape id="_x0000_i1102" type="#_x0000_t75" style="width:31.2pt;height:19.2pt" o:ole="">
            <v:imagedata r:id="rId133" o:title=""/>
          </v:shape>
          <o:OLEObject Type="Embed" ProgID="Equation.DSMT4" ShapeID="_x0000_i1102" DrawAspect="Content" ObjectID="_1568620874" r:id="rId134"/>
        </w:object>
      </w:r>
      <w:r w:rsidR="00382F90" w:rsidRPr="00B276F0">
        <w:t>.</w:t>
      </w:r>
    </w:p>
    <w:p w:rsidR="00407A48" w:rsidRDefault="00382F90" w:rsidP="00A07241">
      <w:pPr>
        <w:jc w:val="both"/>
      </w:pPr>
      <w:r>
        <w:t xml:space="preserve">Таким образом, должна получиться таблица </w:t>
      </w:r>
      <w:r w:rsidR="009B4E95">
        <w:t xml:space="preserve">2 </w:t>
      </w:r>
      <w:r>
        <w:t>со столбцами:</w:t>
      </w:r>
    </w:p>
    <w:p w:rsidR="009B4E95" w:rsidRDefault="009B4E95" w:rsidP="009B4E95">
      <w:pPr>
        <w:jc w:val="right"/>
      </w:pPr>
      <w:r>
        <w:t>Таблица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215"/>
        <w:gridCol w:w="1636"/>
        <w:gridCol w:w="2196"/>
        <w:gridCol w:w="953"/>
        <w:gridCol w:w="1134"/>
        <w:gridCol w:w="915"/>
        <w:gridCol w:w="1079"/>
      </w:tblGrid>
      <w:tr w:rsidR="00382F90" w:rsidRPr="00F626EF" w:rsidTr="00B276F0">
        <w:trPr>
          <w:cantSplit/>
        </w:trPr>
        <w:tc>
          <w:tcPr>
            <w:tcW w:w="1079" w:type="dxa"/>
          </w:tcPr>
          <w:p w:rsidR="00382F90" w:rsidRPr="00F626EF" w:rsidRDefault="00382F90" w:rsidP="00A07241">
            <w:pPr>
              <w:keepNext/>
              <w:jc w:val="both"/>
              <w:rPr>
                <w:sz w:val="20"/>
                <w:szCs w:val="20"/>
              </w:rPr>
            </w:pPr>
            <w:r w:rsidRPr="00F626EF">
              <w:rPr>
                <w:sz w:val="20"/>
                <w:szCs w:val="20"/>
              </w:rPr>
              <w:t xml:space="preserve">№ </w:t>
            </w:r>
          </w:p>
          <w:p w:rsidR="00382F90" w:rsidRPr="00F626EF" w:rsidRDefault="00382F90" w:rsidP="00A07241">
            <w:pPr>
              <w:keepNext/>
              <w:jc w:val="both"/>
              <w:rPr>
                <w:sz w:val="20"/>
                <w:szCs w:val="20"/>
              </w:rPr>
            </w:pPr>
            <w:r w:rsidRPr="00F626EF">
              <w:rPr>
                <w:sz w:val="20"/>
                <w:szCs w:val="20"/>
              </w:rPr>
              <w:t>интервала</w:t>
            </w:r>
          </w:p>
        </w:tc>
        <w:tc>
          <w:tcPr>
            <w:tcW w:w="1215" w:type="dxa"/>
          </w:tcPr>
          <w:p w:rsidR="00382F90" w:rsidRPr="00F626EF" w:rsidRDefault="00382F90" w:rsidP="00A07241">
            <w:pPr>
              <w:keepNext/>
              <w:jc w:val="both"/>
              <w:rPr>
                <w:sz w:val="20"/>
                <w:szCs w:val="20"/>
              </w:rPr>
            </w:pPr>
            <w:r w:rsidRPr="00F626EF">
              <w:rPr>
                <w:sz w:val="20"/>
                <w:szCs w:val="20"/>
              </w:rPr>
              <w:t xml:space="preserve">Начало </w:t>
            </w:r>
          </w:p>
          <w:p w:rsidR="00382F90" w:rsidRPr="00F626EF" w:rsidRDefault="00382F90" w:rsidP="00A07241">
            <w:pPr>
              <w:keepNext/>
              <w:jc w:val="both"/>
              <w:rPr>
                <w:sz w:val="20"/>
                <w:szCs w:val="20"/>
              </w:rPr>
            </w:pPr>
            <w:r w:rsidRPr="00F626EF">
              <w:rPr>
                <w:sz w:val="20"/>
                <w:szCs w:val="20"/>
              </w:rPr>
              <w:t>интервала</w:t>
            </w:r>
          </w:p>
        </w:tc>
        <w:tc>
          <w:tcPr>
            <w:tcW w:w="1636" w:type="dxa"/>
          </w:tcPr>
          <w:p w:rsidR="00382F90" w:rsidRPr="00F626EF" w:rsidRDefault="00382F90" w:rsidP="00A07241">
            <w:pPr>
              <w:keepNext/>
              <w:jc w:val="both"/>
              <w:rPr>
                <w:sz w:val="20"/>
                <w:szCs w:val="20"/>
              </w:rPr>
            </w:pPr>
            <w:r w:rsidRPr="00F626EF">
              <w:rPr>
                <w:sz w:val="20"/>
                <w:szCs w:val="20"/>
              </w:rPr>
              <w:t xml:space="preserve">Конец </w:t>
            </w:r>
          </w:p>
          <w:p w:rsidR="00382F90" w:rsidRPr="00F626EF" w:rsidRDefault="00382F90" w:rsidP="00A07241">
            <w:pPr>
              <w:keepNext/>
              <w:jc w:val="both"/>
              <w:rPr>
                <w:sz w:val="20"/>
                <w:szCs w:val="20"/>
              </w:rPr>
            </w:pPr>
            <w:r w:rsidRPr="00F626EF">
              <w:rPr>
                <w:sz w:val="20"/>
                <w:szCs w:val="20"/>
              </w:rPr>
              <w:t>интервала</w:t>
            </w:r>
          </w:p>
        </w:tc>
        <w:tc>
          <w:tcPr>
            <w:tcW w:w="2196" w:type="dxa"/>
          </w:tcPr>
          <w:p w:rsidR="00382F90" w:rsidRPr="00F626EF" w:rsidRDefault="00382F90" w:rsidP="00A07241">
            <w:pPr>
              <w:keepNext/>
              <w:jc w:val="both"/>
              <w:rPr>
                <w:sz w:val="20"/>
                <w:szCs w:val="20"/>
              </w:rPr>
            </w:pPr>
            <w:r w:rsidRPr="00F626EF">
              <w:rPr>
                <w:sz w:val="20"/>
                <w:szCs w:val="20"/>
              </w:rPr>
              <w:t xml:space="preserve">Середина </w:t>
            </w:r>
          </w:p>
          <w:p w:rsidR="00382F90" w:rsidRPr="00F626EF" w:rsidRDefault="00382F90" w:rsidP="00A07241">
            <w:pPr>
              <w:keepNext/>
              <w:jc w:val="both"/>
              <w:rPr>
                <w:sz w:val="20"/>
                <w:szCs w:val="20"/>
              </w:rPr>
            </w:pPr>
            <w:r w:rsidRPr="00F626EF">
              <w:rPr>
                <w:sz w:val="20"/>
                <w:szCs w:val="20"/>
              </w:rPr>
              <w:t>интервала</w:t>
            </w:r>
          </w:p>
        </w:tc>
        <w:tc>
          <w:tcPr>
            <w:tcW w:w="953" w:type="dxa"/>
          </w:tcPr>
          <w:p w:rsidR="00382F90" w:rsidRPr="00F626EF" w:rsidRDefault="00382F90" w:rsidP="00A07241">
            <w:pPr>
              <w:keepNext/>
              <w:jc w:val="both"/>
              <w:rPr>
                <w:sz w:val="20"/>
                <w:szCs w:val="20"/>
                <w:lang w:val="en-US"/>
              </w:rPr>
            </w:pPr>
            <w:r w:rsidRPr="00F626EF">
              <w:rPr>
                <w:sz w:val="20"/>
                <w:szCs w:val="20"/>
              </w:rPr>
              <w:t xml:space="preserve">Частота </w:t>
            </w:r>
            <w:r w:rsidRPr="00F626EF">
              <w:rPr>
                <w:position w:val="-12"/>
                <w:sz w:val="20"/>
                <w:szCs w:val="20"/>
              </w:rPr>
              <w:object w:dxaOrig="260" w:dyaOrig="380">
                <v:shape id="_x0000_i1103" type="#_x0000_t75" style="width:12.6pt;height:19.2pt" o:ole="">
                  <v:imagedata r:id="rId129" o:title=""/>
                </v:shape>
                <o:OLEObject Type="Embed" ProgID="Equation.DSMT4" ShapeID="_x0000_i1103" DrawAspect="Content" ObjectID="_1568620875" r:id="rId135"/>
              </w:object>
            </w:r>
          </w:p>
        </w:tc>
        <w:tc>
          <w:tcPr>
            <w:tcW w:w="1134" w:type="dxa"/>
          </w:tcPr>
          <w:p w:rsidR="00382F90" w:rsidRPr="00F626EF" w:rsidRDefault="00382F90" w:rsidP="00A07241">
            <w:pPr>
              <w:keepNext/>
              <w:jc w:val="both"/>
              <w:rPr>
                <w:sz w:val="20"/>
                <w:szCs w:val="20"/>
              </w:rPr>
            </w:pPr>
            <w:r w:rsidRPr="00F626EF">
              <w:rPr>
                <w:sz w:val="20"/>
                <w:szCs w:val="20"/>
              </w:rPr>
              <w:t xml:space="preserve">Относ. частота </w:t>
            </w:r>
            <w:r w:rsidRPr="00F626EF">
              <w:rPr>
                <w:position w:val="-12"/>
                <w:sz w:val="20"/>
                <w:szCs w:val="20"/>
              </w:rPr>
              <w:object w:dxaOrig="620" w:dyaOrig="380">
                <v:shape id="_x0000_i1104" type="#_x0000_t75" style="width:31.2pt;height:19.2pt" o:ole="">
                  <v:imagedata r:id="rId136" o:title=""/>
                </v:shape>
                <o:OLEObject Type="Embed" ProgID="Equation.DSMT4" ShapeID="_x0000_i1104" DrawAspect="Content" ObjectID="_1568620876" r:id="rId137"/>
              </w:object>
            </w:r>
          </w:p>
        </w:tc>
        <w:tc>
          <w:tcPr>
            <w:tcW w:w="915" w:type="dxa"/>
          </w:tcPr>
          <w:p w:rsidR="00382F90" w:rsidRPr="00F626EF" w:rsidRDefault="00382F90" w:rsidP="00A07241">
            <w:pPr>
              <w:keepNext/>
              <w:jc w:val="both"/>
              <w:rPr>
                <w:sz w:val="20"/>
                <w:szCs w:val="20"/>
              </w:rPr>
            </w:pPr>
            <w:r w:rsidRPr="00F626EF">
              <w:rPr>
                <w:sz w:val="20"/>
                <w:szCs w:val="20"/>
              </w:rPr>
              <w:t xml:space="preserve">Высота </w:t>
            </w:r>
            <w:r w:rsidRPr="00F626EF">
              <w:rPr>
                <w:position w:val="-12"/>
                <w:sz w:val="20"/>
                <w:szCs w:val="20"/>
                <w:lang w:val="en-US"/>
              </w:rPr>
              <w:object w:dxaOrig="260" w:dyaOrig="380">
                <v:shape id="_x0000_i1105" type="#_x0000_t75" style="width:13.2pt;height:19.2pt" o:ole="">
                  <v:imagedata r:id="rId138" o:title=""/>
                </v:shape>
                <o:OLEObject Type="Embed" ProgID="Equation.DSMT4" ShapeID="_x0000_i1105" DrawAspect="Content" ObjectID="_1568620877" r:id="rId139"/>
              </w:object>
            </w:r>
          </w:p>
        </w:tc>
        <w:tc>
          <w:tcPr>
            <w:tcW w:w="1079" w:type="dxa"/>
          </w:tcPr>
          <w:p w:rsidR="00382F90" w:rsidRPr="00465BD6" w:rsidRDefault="00465BD6" w:rsidP="00A07241">
            <w:pPr>
              <w:keepNext/>
              <w:jc w:val="both"/>
              <w:rPr>
                <w:sz w:val="20"/>
                <w:szCs w:val="20"/>
              </w:rPr>
            </w:pPr>
            <w:r>
              <w:rPr>
                <w:sz w:val="20"/>
                <w:szCs w:val="20"/>
              </w:rPr>
              <w:t>э.ф.р.</w:t>
            </w:r>
          </w:p>
        </w:tc>
      </w:tr>
      <w:tr w:rsidR="00382F90" w:rsidRPr="00F626EF" w:rsidTr="00B276F0">
        <w:trPr>
          <w:cantSplit/>
        </w:trPr>
        <w:tc>
          <w:tcPr>
            <w:tcW w:w="1079" w:type="dxa"/>
          </w:tcPr>
          <w:p w:rsidR="00382F90" w:rsidRPr="00F626EF" w:rsidRDefault="00382F90" w:rsidP="00A07241">
            <w:pPr>
              <w:keepNext/>
              <w:jc w:val="both"/>
              <w:rPr>
                <w:sz w:val="20"/>
                <w:szCs w:val="20"/>
              </w:rPr>
            </w:pPr>
            <w:r w:rsidRPr="00F626EF">
              <w:rPr>
                <w:sz w:val="20"/>
                <w:szCs w:val="20"/>
              </w:rPr>
              <w:t>1</w:t>
            </w:r>
          </w:p>
        </w:tc>
        <w:tc>
          <w:tcPr>
            <w:tcW w:w="1215" w:type="dxa"/>
          </w:tcPr>
          <w:p w:rsidR="00382F90" w:rsidRPr="00F626EF" w:rsidRDefault="00382F90" w:rsidP="00A07241">
            <w:pPr>
              <w:keepNext/>
              <w:jc w:val="both"/>
              <w:rPr>
                <w:sz w:val="20"/>
                <w:szCs w:val="20"/>
                <w:lang w:val="en-US"/>
              </w:rPr>
            </w:pPr>
            <w:r w:rsidRPr="00F626EF">
              <w:rPr>
                <w:position w:val="-12"/>
                <w:sz w:val="20"/>
                <w:szCs w:val="20"/>
                <w:lang w:val="en-US"/>
              </w:rPr>
              <w:object w:dxaOrig="520" w:dyaOrig="380">
                <v:shape id="_x0000_i1106" type="#_x0000_t75" style="width:25.8pt;height:19.2pt" o:ole="">
                  <v:imagedata r:id="rId140" o:title=""/>
                </v:shape>
                <o:OLEObject Type="Embed" ProgID="Equation.DSMT4" ShapeID="_x0000_i1106" DrawAspect="Content" ObjectID="_1568620878" r:id="rId141"/>
              </w:object>
            </w:r>
          </w:p>
        </w:tc>
        <w:tc>
          <w:tcPr>
            <w:tcW w:w="1636" w:type="dxa"/>
          </w:tcPr>
          <w:p w:rsidR="00382F90" w:rsidRPr="00F626EF" w:rsidRDefault="005460F7" w:rsidP="00A07241">
            <w:pPr>
              <w:keepNext/>
              <w:jc w:val="both"/>
              <w:rPr>
                <w:sz w:val="20"/>
                <w:szCs w:val="20"/>
                <w:lang w:val="en-US"/>
              </w:rPr>
            </w:pPr>
            <w:r w:rsidRPr="00F626EF">
              <w:rPr>
                <w:position w:val="-12"/>
                <w:sz w:val="20"/>
                <w:szCs w:val="20"/>
              </w:rPr>
              <w:object w:dxaOrig="960" w:dyaOrig="380">
                <v:shape id="_x0000_i1107" type="#_x0000_t75" style="width:48pt;height:19.2pt" o:ole="">
                  <v:imagedata r:id="rId142" o:title=""/>
                </v:shape>
                <o:OLEObject Type="Embed" ProgID="Equation.DSMT4" ShapeID="_x0000_i1107" DrawAspect="Content" ObjectID="_1568620879" r:id="rId143"/>
              </w:object>
            </w:r>
          </w:p>
        </w:tc>
        <w:tc>
          <w:tcPr>
            <w:tcW w:w="2196" w:type="dxa"/>
          </w:tcPr>
          <w:p w:rsidR="00382F90" w:rsidRPr="00F626EF" w:rsidRDefault="005460F7" w:rsidP="00A07241">
            <w:pPr>
              <w:keepNext/>
              <w:jc w:val="both"/>
              <w:rPr>
                <w:sz w:val="20"/>
                <w:szCs w:val="20"/>
              </w:rPr>
            </w:pPr>
            <w:r w:rsidRPr="00F626EF">
              <w:rPr>
                <w:position w:val="-26"/>
                <w:sz w:val="20"/>
                <w:szCs w:val="20"/>
                <w:lang w:val="en-US"/>
              </w:rPr>
              <w:object w:dxaOrig="1939" w:dyaOrig="740">
                <v:shape id="_x0000_i1108" type="#_x0000_t75" style="width:97.2pt;height:37.2pt" o:ole="">
                  <v:imagedata r:id="rId144" o:title=""/>
                </v:shape>
                <o:OLEObject Type="Embed" ProgID="Equation.DSMT4" ShapeID="_x0000_i1108" DrawAspect="Content" ObjectID="_1568620880" r:id="rId145"/>
              </w:object>
            </w:r>
          </w:p>
        </w:tc>
        <w:tc>
          <w:tcPr>
            <w:tcW w:w="953" w:type="dxa"/>
          </w:tcPr>
          <w:p w:rsidR="00382F90" w:rsidRPr="00F626EF" w:rsidRDefault="00382F90" w:rsidP="00A07241">
            <w:pPr>
              <w:keepNext/>
              <w:jc w:val="both"/>
              <w:rPr>
                <w:sz w:val="20"/>
                <w:szCs w:val="20"/>
                <w:lang w:val="en-US"/>
              </w:rPr>
            </w:pPr>
            <w:r w:rsidRPr="00F626EF">
              <w:rPr>
                <w:sz w:val="20"/>
                <w:szCs w:val="20"/>
                <w:lang w:val="en-US"/>
              </w:rPr>
              <w:t>…</w:t>
            </w:r>
          </w:p>
        </w:tc>
        <w:tc>
          <w:tcPr>
            <w:tcW w:w="1134" w:type="dxa"/>
          </w:tcPr>
          <w:p w:rsidR="00382F90" w:rsidRPr="00F626EF" w:rsidRDefault="00382F90" w:rsidP="00A07241">
            <w:pPr>
              <w:keepNext/>
              <w:jc w:val="both"/>
              <w:rPr>
                <w:sz w:val="20"/>
                <w:szCs w:val="20"/>
                <w:lang w:val="en-US"/>
              </w:rPr>
            </w:pPr>
            <w:r w:rsidRPr="00F626EF">
              <w:rPr>
                <w:sz w:val="20"/>
                <w:szCs w:val="20"/>
                <w:lang w:val="en-US"/>
              </w:rPr>
              <w:t>…</w:t>
            </w:r>
          </w:p>
        </w:tc>
        <w:tc>
          <w:tcPr>
            <w:tcW w:w="915" w:type="dxa"/>
          </w:tcPr>
          <w:p w:rsidR="00382F90" w:rsidRPr="00F626EF" w:rsidRDefault="00382F90" w:rsidP="00A07241">
            <w:pPr>
              <w:keepNext/>
              <w:jc w:val="both"/>
              <w:rPr>
                <w:sz w:val="20"/>
                <w:szCs w:val="20"/>
                <w:lang w:val="en-US"/>
              </w:rPr>
            </w:pPr>
            <w:r w:rsidRPr="00F626EF">
              <w:rPr>
                <w:sz w:val="20"/>
                <w:szCs w:val="20"/>
                <w:lang w:val="en-US"/>
              </w:rPr>
              <w:t>…</w:t>
            </w:r>
          </w:p>
        </w:tc>
        <w:tc>
          <w:tcPr>
            <w:tcW w:w="1079" w:type="dxa"/>
          </w:tcPr>
          <w:p w:rsidR="00382F90" w:rsidRPr="00F626EF" w:rsidRDefault="00382F90" w:rsidP="00A07241">
            <w:pPr>
              <w:keepNext/>
              <w:jc w:val="both"/>
              <w:rPr>
                <w:sz w:val="20"/>
                <w:szCs w:val="20"/>
                <w:lang w:val="en-US"/>
              </w:rPr>
            </w:pPr>
            <w:r w:rsidRPr="00F626EF">
              <w:rPr>
                <w:sz w:val="20"/>
                <w:szCs w:val="20"/>
                <w:lang w:val="en-US"/>
              </w:rPr>
              <w:t>…</w:t>
            </w:r>
          </w:p>
        </w:tc>
      </w:tr>
      <w:tr w:rsidR="00382F90" w:rsidRPr="00F626EF" w:rsidTr="00B276F0">
        <w:trPr>
          <w:cantSplit/>
        </w:trPr>
        <w:tc>
          <w:tcPr>
            <w:tcW w:w="1079" w:type="dxa"/>
          </w:tcPr>
          <w:p w:rsidR="00382F90" w:rsidRPr="00F626EF" w:rsidRDefault="00382F90" w:rsidP="00A07241">
            <w:pPr>
              <w:keepNext/>
              <w:jc w:val="both"/>
              <w:rPr>
                <w:sz w:val="20"/>
                <w:szCs w:val="20"/>
                <w:lang w:val="en-US"/>
              </w:rPr>
            </w:pPr>
            <w:r w:rsidRPr="00F626EF">
              <w:rPr>
                <w:sz w:val="20"/>
                <w:szCs w:val="20"/>
                <w:lang w:val="en-US"/>
              </w:rPr>
              <w:t>2</w:t>
            </w:r>
          </w:p>
        </w:tc>
        <w:tc>
          <w:tcPr>
            <w:tcW w:w="1215" w:type="dxa"/>
          </w:tcPr>
          <w:p w:rsidR="00382F90" w:rsidRPr="00F626EF" w:rsidRDefault="005460F7" w:rsidP="00A07241">
            <w:pPr>
              <w:keepNext/>
              <w:jc w:val="both"/>
              <w:rPr>
                <w:sz w:val="20"/>
                <w:szCs w:val="20"/>
                <w:lang w:val="en-US"/>
              </w:rPr>
            </w:pPr>
            <w:r w:rsidRPr="00F626EF">
              <w:rPr>
                <w:position w:val="-12"/>
                <w:sz w:val="20"/>
                <w:szCs w:val="20"/>
              </w:rPr>
              <w:object w:dxaOrig="960" w:dyaOrig="380">
                <v:shape id="_x0000_i1109" type="#_x0000_t75" style="width:48pt;height:19.2pt" o:ole="">
                  <v:imagedata r:id="rId146" o:title=""/>
                </v:shape>
                <o:OLEObject Type="Embed" ProgID="Equation.DSMT4" ShapeID="_x0000_i1109" DrawAspect="Content" ObjectID="_1568620881" r:id="rId147"/>
              </w:object>
            </w:r>
          </w:p>
        </w:tc>
        <w:tc>
          <w:tcPr>
            <w:tcW w:w="1636" w:type="dxa"/>
          </w:tcPr>
          <w:p w:rsidR="00382F90" w:rsidRPr="00F626EF" w:rsidRDefault="005460F7" w:rsidP="00A07241">
            <w:pPr>
              <w:keepNext/>
              <w:jc w:val="both"/>
              <w:rPr>
                <w:sz w:val="20"/>
                <w:szCs w:val="20"/>
              </w:rPr>
            </w:pPr>
            <w:r w:rsidRPr="00F626EF">
              <w:rPr>
                <w:position w:val="-32"/>
                <w:sz w:val="20"/>
                <w:szCs w:val="20"/>
              </w:rPr>
              <w:object w:dxaOrig="1380" w:dyaOrig="780">
                <v:shape id="_x0000_i1110" type="#_x0000_t75" style="width:69pt;height:39pt" o:ole="">
                  <v:imagedata r:id="rId148" o:title=""/>
                </v:shape>
                <o:OLEObject Type="Embed" ProgID="Equation.DSMT4" ShapeID="_x0000_i1110" DrawAspect="Content" ObjectID="_1568620882" r:id="rId149"/>
              </w:object>
            </w:r>
          </w:p>
        </w:tc>
        <w:tc>
          <w:tcPr>
            <w:tcW w:w="2196" w:type="dxa"/>
          </w:tcPr>
          <w:p w:rsidR="00382F90" w:rsidRPr="00F626EF" w:rsidRDefault="00382F90" w:rsidP="00A07241">
            <w:pPr>
              <w:keepNext/>
              <w:jc w:val="both"/>
              <w:rPr>
                <w:sz w:val="20"/>
                <w:szCs w:val="20"/>
                <w:lang w:val="en-US"/>
              </w:rPr>
            </w:pPr>
            <w:r w:rsidRPr="00F626EF">
              <w:rPr>
                <w:sz w:val="20"/>
                <w:szCs w:val="20"/>
                <w:lang w:val="en-US"/>
              </w:rPr>
              <w:t>…</w:t>
            </w:r>
          </w:p>
        </w:tc>
        <w:tc>
          <w:tcPr>
            <w:tcW w:w="953" w:type="dxa"/>
          </w:tcPr>
          <w:p w:rsidR="00382F90" w:rsidRPr="00F626EF" w:rsidRDefault="00382F90" w:rsidP="00A07241">
            <w:pPr>
              <w:keepNext/>
              <w:jc w:val="both"/>
              <w:rPr>
                <w:sz w:val="20"/>
                <w:szCs w:val="20"/>
                <w:lang w:val="en-US"/>
              </w:rPr>
            </w:pPr>
          </w:p>
        </w:tc>
        <w:tc>
          <w:tcPr>
            <w:tcW w:w="1134" w:type="dxa"/>
          </w:tcPr>
          <w:p w:rsidR="00382F90" w:rsidRPr="00F626EF" w:rsidRDefault="00382F90" w:rsidP="00A07241">
            <w:pPr>
              <w:keepNext/>
              <w:jc w:val="both"/>
              <w:rPr>
                <w:sz w:val="20"/>
                <w:szCs w:val="20"/>
                <w:lang w:val="en-US"/>
              </w:rPr>
            </w:pPr>
          </w:p>
        </w:tc>
        <w:tc>
          <w:tcPr>
            <w:tcW w:w="915" w:type="dxa"/>
          </w:tcPr>
          <w:p w:rsidR="00382F90" w:rsidRPr="00F626EF" w:rsidRDefault="00382F90" w:rsidP="00A07241">
            <w:pPr>
              <w:keepNext/>
              <w:jc w:val="both"/>
              <w:rPr>
                <w:sz w:val="20"/>
                <w:szCs w:val="20"/>
                <w:lang w:val="en-US"/>
              </w:rPr>
            </w:pPr>
          </w:p>
        </w:tc>
        <w:tc>
          <w:tcPr>
            <w:tcW w:w="1079" w:type="dxa"/>
          </w:tcPr>
          <w:p w:rsidR="00382F90" w:rsidRPr="00F626EF" w:rsidRDefault="00382F90" w:rsidP="00A07241">
            <w:pPr>
              <w:keepNext/>
              <w:jc w:val="both"/>
              <w:rPr>
                <w:sz w:val="20"/>
                <w:szCs w:val="20"/>
                <w:lang w:val="en-US"/>
              </w:rPr>
            </w:pPr>
          </w:p>
        </w:tc>
      </w:tr>
    </w:tbl>
    <w:p w:rsidR="00382F90" w:rsidRDefault="00382F90" w:rsidP="00A07241">
      <w:pPr>
        <w:jc w:val="both"/>
      </w:pPr>
    </w:p>
    <w:p w:rsidR="00906945" w:rsidRDefault="009574BD" w:rsidP="00A07241">
      <w:pPr>
        <w:numPr>
          <w:ilvl w:val="0"/>
          <w:numId w:val="9"/>
        </w:numPr>
        <w:ind w:left="0" w:firstLine="0"/>
        <w:jc w:val="both"/>
      </w:pPr>
      <w:r>
        <w:lastRenderedPageBreak/>
        <w:t>Расчет выборочного среднего</w:t>
      </w:r>
      <w:r w:rsidR="00382F90">
        <w:t>, выборочной дисперсии</w:t>
      </w:r>
      <w:r>
        <w:t xml:space="preserve"> </w:t>
      </w:r>
      <w:r w:rsidR="00382F90">
        <w:t xml:space="preserve">и выборочного </w:t>
      </w:r>
      <w:r>
        <w:t>стандартного отклонения:</w:t>
      </w:r>
    </w:p>
    <w:p w:rsidR="009574BD" w:rsidRPr="0018243F" w:rsidRDefault="00014801" w:rsidP="00A07241">
      <w:r w:rsidRPr="0018243F">
        <w:rPr>
          <w:position w:val="-32"/>
        </w:rPr>
        <w:object w:dxaOrig="1280" w:dyaOrig="780">
          <v:shape id="_x0000_i1111" type="#_x0000_t75" style="width:64.2pt;height:39pt" o:ole="">
            <v:imagedata r:id="rId150" o:title=""/>
          </v:shape>
          <o:OLEObject Type="Embed" ProgID="Equation.DSMT4" ShapeID="_x0000_i1111" DrawAspect="Content" ObjectID="_1568620883" r:id="rId151"/>
        </w:object>
      </w:r>
      <w:r w:rsidR="0018243F" w:rsidRPr="0018243F">
        <w:t xml:space="preserve"> - выборочное среднее,</w:t>
      </w:r>
    </w:p>
    <w:p w:rsidR="009574BD" w:rsidRPr="0018243F" w:rsidRDefault="00014801" w:rsidP="00A07241">
      <w:r w:rsidRPr="00BD1973">
        <w:rPr>
          <w:position w:val="-32"/>
        </w:rPr>
        <w:object w:dxaOrig="2500" w:dyaOrig="780">
          <v:shape id="_x0000_i1112" type="#_x0000_t75" style="width:124.8pt;height:39pt" o:ole="">
            <v:imagedata r:id="rId152" o:title=""/>
          </v:shape>
          <o:OLEObject Type="Embed" ProgID="Equation.DSMT4" ShapeID="_x0000_i1112" DrawAspect="Content" ObjectID="_1568620884" r:id="rId153"/>
        </w:object>
      </w:r>
      <w:r w:rsidR="0018243F" w:rsidRPr="0018243F">
        <w:t xml:space="preserve"> - выборочная дисперсия</w:t>
      </w:r>
      <w:r w:rsidR="00382F90" w:rsidRPr="0018243F">
        <w:t>,</w:t>
      </w:r>
    </w:p>
    <w:p w:rsidR="00382F90" w:rsidRDefault="00BD1973" w:rsidP="00A07241">
      <w:r w:rsidRPr="0018243F">
        <w:rPr>
          <w:position w:val="-14"/>
        </w:rPr>
        <w:object w:dxaOrig="1120" w:dyaOrig="499">
          <v:shape id="_x0000_i1113" type="#_x0000_t75" style="width:55.8pt;height:24.6pt" o:ole="">
            <v:imagedata r:id="rId154" o:title=""/>
          </v:shape>
          <o:OLEObject Type="Embed" ProgID="Equation.DSMT4" ShapeID="_x0000_i1113" DrawAspect="Content" ObjectID="_1568620885" r:id="rId155"/>
        </w:object>
      </w:r>
      <w:r w:rsidR="0018243F" w:rsidRPr="0018243F">
        <w:t xml:space="preserve"> </w:t>
      </w:r>
      <w:r w:rsidR="0018243F">
        <w:t>-</w:t>
      </w:r>
      <w:r w:rsidR="0018243F" w:rsidRPr="0018243F">
        <w:t xml:space="preserve"> выборочное СКО</w:t>
      </w:r>
      <w:r>
        <w:t>,</w:t>
      </w:r>
    </w:p>
    <w:p w:rsidR="00BD1973" w:rsidRPr="0018243F" w:rsidRDefault="00BD1973" w:rsidP="00A07241">
      <w:r>
        <w:t xml:space="preserve">где </w:t>
      </w:r>
      <w:r w:rsidRPr="00BD1973">
        <w:rPr>
          <w:position w:val="-12"/>
        </w:rPr>
        <w:object w:dxaOrig="260" w:dyaOrig="380">
          <v:shape id="_x0000_i1114" type="#_x0000_t75" style="width:13.2pt;height:19.2pt" o:ole="">
            <v:imagedata r:id="rId156" o:title=""/>
          </v:shape>
          <o:OLEObject Type="Embed" ProgID="Equation.DSMT4" ShapeID="_x0000_i1114" DrawAspect="Content" ObjectID="_1568620886" r:id="rId157"/>
        </w:object>
      </w:r>
      <w:r>
        <w:t xml:space="preserve">  – сгенерированный ряд наблюдений в выборке</w:t>
      </w:r>
      <w:r w:rsidR="00C11BD7">
        <w:t>.</w:t>
      </w:r>
    </w:p>
    <w:tbl>
      <w:tblPr>
        <w:tblW w:w="0" w:type="auto"/>
        <w:tblLook w:val="04A0" w:firstRow="1" w:lastRow="0" w:firstColumn="1" w:lastColumn="0" w:noHBand="0" w:noVBand="1"/>
      </w:tblPr>
      <w:tblGrid>
        <w:gridCol w:w="564"/>
        <w:gridCol w:w="9007"/>
      </w:tblGrid>
      <w:tr w:rsidR="00C33B3C" w:rsidRPr="00876BA6" w:rsidTr="00241208">
        <w:tc>
          <w:tcPr>
            <w:tcW w:w="564" w:type="dxa"/>
            <w:tcBorders>
              <w:right w:val="single" w:sz="4" w:space="0" w:color="auto"/>
            </w:tcBorders>
            <w:shd w:val="clear" w:color="auto" w:fill="F2F2F2"/>
          </w:tcPr>
          <w:p w:rsidR="00C33B3C" w:rsidRPr="00876BA6" w:rsidRDefault="007A0BC6" w:rsidP="00A07241">
            <w:pPr>
              <w:jc w:val="both"/>
              <w:rPr>
                <w:rFonts w:eastAsia="Calibri"/>
                <w:sz w:val="24"/>
                <w:lang w:eastAsia="en-US"/>
              </w:rPr>
            </w:pPr>
            <w:r w:rsidRPr="00876BA6">
              <w:rPr>
                <w:rFonts w:eastAsia="Calibri"/>
                <w:noProof/>
                <w:sz w:val="24"/>
              </w:rPr>
              <w:drawing>
                <wp:inline distT="0" distB="0" distL="0" distR="0">
                  <wp:extent cx="182880" cy="17526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tc>
        <w:tc>
          <w:tcPr>
            <w:tcW w:w="9007" w:type="dxa"/>
            <w:tcBorders>
              <w:left w:val="single" w:sz="4" w:space="0" w:color="auto"/>
            </w:tcBorders>
          </w:tcPr>
          <w:p w:rsidR="00C33B3C" w:rsidRPr="00876BA6" w:rsidRDefault="00C33B3C" w:rsidP="00A07241">
            <w:pPr>
              <w:jc w:val="both"/>
              <w:rPr>
                <w:b/>
                <w:sz w:val="24"/>
              </w:rPr>
            </w:pPr>
            <w:r w:rsidRPr="00876BA6">
              <w:rPr>
                <w:sz w:val="24"/>
              </w:rPr>
              <w:t xml:space="preserve">выборочное среднее </w:t>
            </w:r>
            <w:r w:rsidRPr="00876BA6">
              <w:rPr>
                <w:bCs/>
                <w:sz w:val="24"/>
              </w:rPr>
              <w:t>СРЗНАЧ(число1;число2; ...)</w:t>
            </w:r>
          </w:p>
          <w:p w:rsidR="00C33B3C" w:rsidRPr="00876BA6" w:rsidRDefault="00C33B3C" w:rsidP="00A07241">
            <w:pPr>
              <w:jc w:val="both"/>
              <w:rPr>
                <w:b/>
                <w:sz w:val="24"/>
              </w:rPr>
            </w:pPr>
            <w:r w:rsidRPr="00876BA6">
              <w:rPr>
                <w:sz w:val="24"/>
              </w:rPr>
              <w:t xml:space="preserve">выборочная дисперсия  </w:t>
            </w:r>
            <w:r w:rsidR="00014801" w:rsidRPr="00014801">
              <w:rPr>
                <w:bCs/>
                <w:sz w:val="24"/>
              </w:rPr>
              <w:t xml:space="preserve">ДИСП.В </w:t>
            </w:r>
            <w:r w:rsidRPr="00876BA6">
              <w:rPr>
                <w:bCs/>
                <w:sz w:val="24"/>
              </w:rPr>
              <w:t>(число1;число2; ...)</w:t>
            </w:r>
          </w:p>
          <w:p w:rsidR="00C33B3C" w:rsidRPr="00876BA6" w:rsidRDefault="00C33B3C" w:rsidP="00A07241">
            <w:pPr>
              <w:jc w:val="both"/>
              <w:rPr>
                <w:b/>
                <w:bCs/>
                <w:sz w:val="24"/>
              </w:rPr>
            </w:pPr>
            <w:r w:rsidRPr="00876BA6">
              <w:rPr>
                <w:sz w:val="24"/>
              </w:rPr>
              <w:t xml:space="preserve">выборочное СКО </w:t>
            </w:r>
            <w:r w:rsidR="00014801" w:rsidRPr="00014801">
              <w:rPr>
                <w:bCs/>
                <w:sz w:val="24"/>
              </w:rPr>
              <w:t xml:space="preserve">СТАНДОТКЛОН.В </w:t>
            </w:r>
            <w:r w:rsidRPr="00876BA6">
              <w:rPr>
                <w:bCs/>
                <w:sz w:val="24"/>
              </w:rPr>
              <w:t>(число1;число2; ...)</w:t>
            </w:r>
          </w:p>
        </w:tc>
      </w:tr>
    </w:tbl>
    <w:p w:rsidR="00382F90" w:rsidRDefault="00382F90" w:rsidP="00A07241">
      <w:pPr>
        <w:jc w:val="both"/>
      </w:pPr>
    </w:p>
    <w:p w:rsidR="00382F90" w:rsidRDefault="00382F90" w:rsidP="00204D56">
      <w:pPr>
        <w:ind w:firstLine="709"/>
        <w:jc w:val="both"/>
      </w:pPr>
      <w:r w:rsidRPr="0018243F">
        <w:rPr>
          <w:b/>
        </w:rPr>
        <w:t>Мода</w:t>
      </w:r>
      <w:r w:rsidRPr="00382F90">
        <w:t xml:space="preserve"> </w:t>
      </w:r>
      <w:r>
        <w:t xml:space="preserve">для выборки из </w:t>
      </w:r>
      <w:r w:rsidR="00204D56" w:rsidRPr="00204D56">
        <w:rPr>
          <w:i/>
        </w:rPr>
        <w:t>дискретного</w:t>
      </w:r>
      <w:r w:rsidR="00204D56">
        <w:t xml:space="preserve"> </w:t>
      </w:r>
      <w:r>
        <w:t xml:space="preserve">распределения </w:t>
      </w:r>
      <w:r w:rsidR="00BA0E5C">
        <w:softHyphen/>
        <w:t>–</w:t>
      </w:r>
      <w:r w:rsidRPr="00382F90">
        <w:t xml:space="preserve"> значение во множестве наблюдений, которое встречается наиболее часто. Иногда в совокупности встречается более чем одна мода (например: 6, 2, 6, 6, 8, 9, 9, 9, 10; мода = 6 и 9).</w:t>
      </w:r>
    </w:p>
    <w:p w:rsidR="00204D56" w:rsidRPr="00204D56" w:rsidRDefault="00204D56" w:rsidP="00204D56">
      <w:pPr>
        <w:ind w:firstLine="709"/>
        <w:jc w:val="both"/>
      </w:pPr>
      <w:r w:rsidRPr="00204D56">
        <w:t>Немного сложнее с</w:t>
      </w:r>
      <w:r w:rsidRPr="00204D56">
        <w:rPr>
          <w:rFonts w:eastAsia="Calibri"/>
        </w:rPr>
        <w:t> </w:t>
      </w:r>
      <w:r w:rsidRPr="00204D56">
        <w:rPr>
          <w:i/>
        </w:rPr>
        <w:t>интервальными</w:t>
      </w:r>
      <w:r w:rsidRPr="00204D56">
        <w:t xml:space="preserve"> данными, когда вместо конкретных значений в выборке имеются интервалы. В этом случае говорят о</w:t>
      </w:r>
      <w:r w:rsidRPr="00204D56">
        <w:rPr>
          <w:rFonts w:eastAsia="Calibri"/>
        </w:rPr>
        <w:t> </w:t>
      </w:r>
      <w:r w:rsidRPr="00204D56">
        <w:rPr>
          <w:b/>
        </w:rPr>
        <w:t>модальном интервале</w:t>
      </w:r>
      <w:r w:rsidRPr="00204D56">
        <w:t>, то есть интервале, частота которого максимальна относительно других интервалов. Однако и здесь можно отыскать конкретное модальное значение, хотя оно будет условным и примерным, так как нет точных исходных данных. Есть некоторое общее правило, по которому рассчитывается мода в интервальных данных. Представим, что у нас есть набор данных, как в табличке ниже.</w:t>
      </w:r>
    </w:p>
    <w:p w:rsidR="00204D56" w:rsidRDefault="007A0BC6" w:rsidP="00204D56">
      <w:pPr>
        <w:pStyle w:val="aff3"/>
        <w:shd w:val="clear" w:color="auto" w:fill="FFFFFF"/>
        <w:spacing w:line="254" w:lineRule="atLeast"/>
        <w:jc w:val="center"/>
        <w:rPr>
          <w:rFonts w:ascii="Verdana" w:hAnsi="Verdana"/>
          <w:color w:val="555555"/>
          <w:sz w:val="20"/>
          <w:szCs w:val="20"/>
        </w:rPr>
      </w:pPr>
      <w:r>
        <w:rPr>
          <w:rFonts w:ascii="Verdana" w:hAnsi="Verdana"/>
          <w:noProof/>
          <w:color w:val="555555"/>
          <w:sz w:val="20"/>
          <w:szCs w:val="20"/>
        </w:rPr>
        <w:drawing>
          <wp:inline distT="0" distB="0" distL="0" distR="0">
            <wp:extent cx="1623060" cy="1074420"/>
            <wp:effectExtent l="0" t="0" r="0" b="0"/>
            <wp:docPr id="92" name="Рисунок 92" descr="Интервальные данные для расчета м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Интервальные данные для расчета моды"/>
                    <pic:cNvPicPr>
                      <a:picLocks noChangeAspect="1" noChangeArrowheads="1"/>
                    </pic:cNvPicPr>
                  </pic:nvPicPr>
                  <pic:blipFill>
                    <a:blip r:embed="rId158">
                      <a:extLst>
                        <a:ext uri="{28A0092B-C50C-407E-A947-70E740481C1C}">
                          <a14:useLocalDpi xmlns:a14="http://schemas.microsoft.com/office/drawing/2010/main" val="0"/>
                        </a:ext>
                      </a:extLst>
                    </a:blip>
                    <a:srcRect r="4347" b="5946"/>
                    <a:stretch>
                      <a:fillRect/>
                    </a:stretch>
                  </pic:blipFill>
                  <pic:spPr bwMode="auto">
                    <a:xfrm>
                      <a:off x="0" y="0"/>
                      <a:ext cx="1623060" cy="1074420"/>
                    </a:xfrm>
                    <a:prstGeom prst="rect">
                      <a:avLst/>
                    </a:prstGeom>
                    <a:noFill/>
                    <a:ln>
                      <a:noFill/>
                    </a:ln>
                  </pic:spPr>
                </pic:pic>
              </a:graphicData>
            </a:graphic>
          </wp:inline>
        </w:drawing>
      </w:r>
    </w:p>
    <w:p w:rsidR="00204D56" w:rsidRPr="00204D56" w:rsidRDefault="00204D56" w:rsidP="00204D56">
      <w:r w:rsidRPr="00204D56">
        <w:t>Для наглядности изобразим соответствующую диаграмму</w:t>
      </w:r>
      <w:r w:rsidR="00676806" w:rsidRPr="00676806">
        <w:t xml:space="preserve"> (</w:t>
      </w:r>
      <w:r w:rsidR="00676806">
        <w:t>рис. 9)</w:t>
      </w:r>
      <w:r w:rsidRPr="00204D56">
        <w:t>.</w:t>
      </w:r>
    </w:p>
    <w:p w:rsidR="00204D56" w:rsidRDefault="007A0BC6" w:rsidP="00204D56">
      <w:pPr>
        <w:pStyle w:val="aff3"/>
        <w:shd w:val="clear" w:color="auto" w:fill="FFFFFF"/>
        <w:spacing w:line="254" w:lineRule="atLeast"/>
        <w:jc w:val="center"/>
        <w:rPr>
          <w:rFonts w:ascii="Verdana" w:hAnsi="Verdana"/>
          <w:color w:val="555555"/>
          <w:sz w:val="20"/>
          <w:szCs w:val="20"/>
        </w:rPr>
      </w:pPr>
      <w:r>
        <w:rPr>
          <w:rFonts w:ascii="Verdana" w:hAnsi="Verdana"/>
          <w:noProof/>
          <w:color w:val="555555"/>
          <w:sz w:val="20"/>
          <w:szCs w:val="20"/>
        </w:rPr>
        <w:drawing>
          <wp:inline distT="0" distB="0" distL="0" distR="0">
            <wp:extent cx="3444240" cy="1988820"/>
            <wp:effectExtent l="0" t="0" r="0" b="0"/>
            <wp:docPr id="93" name="Рисунок 93" descr="Рисунок распределения интервальных 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Рисунок распределения интервальных данных"/>
                    <pic:cNvPicPr>
                      <a:picLocks noChangeAspect="1" noChangeArrowheads="1"/>
                    </pic:cNvPicPr>
                  </pic:nvPicPr>
                  <pic:blipFill>
                    <a:blip r:embed="rId159">
                      <a:extLst>
                        <a:ext uri="{28A0092B-C50C-407E-A947-70E740481C1C}">
                          <a14:useLocalDpi xmlns:a14="http://schemas.microsoft.com/office/drawing/2010/main" val="0"/>
                        </a:ext>
                      </a:extLst>
                    </a:blip>
                    <a:srcRect r="2718" b="5199"/>
                    <a:stretch>
                      <a:fillRect/>
                    </a:stretch>
                  </pic:blipFill>
                  <pic:spPr bwMode="auto">
                    <a:xfrm>
                      <a:off x="0" y="0"/>
                      <a:ext cx="3444240" cy="1988820"/>
                    </a:xfrm>
                    <a:prstGeom prst="rect">
                      <a:avLst/>
                    </a:prstGeom>
                    <a:noFill/>
                    <a:ln>
                      <a:noFill/>
                    </a:ln>
                  </pic:spPr>
                </pic:pic>
              </a:graphicData>
            </a:graphic>
          </wp:inline>
        </w:drawing>
      </w:r>
    </w:p>
    <w:p w:rsidR="00676806" w:rsidRDefault="00676806" w:rsidP="00204D56">
      <w:pPr>
        <w:pStyle w:val="aff3"/>
        <w:shd w:val="clear" w:color="auto" w:fill="FFFFFF"/>
        <w:spacing w:line="254" w:lineRule="atLeast"/>
        <w:jc w:val="center"/>
        <w:rPr>
          <w:rFonts w:ascii="Verdana" w:hAnsi="Verdana"/>
          <w:color w:val="555555"/>
          <w:sz w:val="20"/>
          <w:szCs w:val="20"/>
        </w:rPr>
      </w:pPr>
      <w:r>
        <w:t xml:space="preserve">Рисунок </w:t>
      </w:r>
      <w:fldSimple w:instr=" SEQ Рисунок \* ARABIC ">
        <w:r>
          <w:rPr>
            <w:noProof/>
          </w:rPr>
          <w:t>9</w:t>
        </w:r>
      </w:fldSimple>
      <w:r>
        <w:t xml:space="preserve"> – Диаграмма распределения</w:t>
      </w:r>
    </w:p>
    <w:p w:rsidR="00204D56" w:rsidRPr="00204D56" w:rsidRDefault="00204D56" w:rsidP="00204D56">
      <w:r w:rsidRPr="00204D56">
        <w:lastRenderedPageBreak/>
        <w:t>Требуется найти модальное значение цены.</w:t>
      </w:r>
    </w:p>
    <w:p w:rsidR="00204D56" w:rsidRPr="00204D56" w:rsidRDefault="00204D56" w:rsidP="00204D56">
      <w:pPr>
        <w:ind w:firstLine="709"/>
        <w:jc w:val="both"/>
      </w:pPr>
      <w:r w:rsidRPr="00204D56">
        <w:t xml:space="preserve">Вначале нужно определить модальный интервал, который соответствует интервалу с наибольшей частотой. В нашем примере это третий интервал с ценой от 301 до 400 руб. На графике – самый высокий столбец. Теперь нужно определить конкретное значение цены, которое соответствует максимальному количеству. </w:t>
      </w:r>
      <w:r>
        <w:t>Д</w:t>
      </w:r>
      <w:r w:rsidRPr="00204D56">
        <w:t xml:space="preserve">елается допущение о том, что интервалы выше и ниже модального в зависимости от своей частоты имеют разные вес и </w:t>
      </w:r>
      <w:r>
        <w:t>«</w:t>
      </w:r>
      <w:r w:rsidRPr="00204D56">
        <w:t>перетягивают</w:t>
      </w:r>
      <w:r>
        <w:t>»</w:t>
      </w:r>
      <w:r w:rsidRPr="00204D56">
        <w:t xml:space="preserve"> моду в свою сторону. Если частота интервала</w:t>
      </w:r>
      <w:r>
        <w:t>,</w:t>
      </w:r>
      <w:r w:rsidRPr="00204D56">
        <w:t xml:space="preserve"> следующего за модальным</w:t>
      </w:r>
      <w:r>
        <w:t>,</w:t>
      </w:r>
      <w:r w:rsidRPr="00204D56">
        <w:t xml:space="preserve"> больше, чем частота интервала перед модальным, то мода будет правее середины модального интервала и наоборот</w:t>
      </w:r>
      <w:r>
        <w:t xml:space="preserve"> (рис. </w:t>
      </w:r>
      <w:r w:rsidR="00676806">
        <w:t>10</w:t>
      </w:r>
      <w:r>
        <w:t>).</w:t>
      </w:r>
    </w:p>
    <w:p w:rsidR="00204D56" w:rsidRDefault="007A0BC6" w:rsidP="00204D56">
      <w:pPr>
        <w:jc w:val="center"/>
      </w:pPr>
      <w:r w:rsidRPr="00204D56">
        <w:rPr>
          <w:noProof/>
        </w:rPr>
        <w:drawing>
          <wp:inline distT="0" distB="0" distL="0" distR="0">
            <wp:extent cx="3901440" cy="2247900"/>
            <wp:effectExtent l="0" t="0" r="0" b="0"/>
            <wp:docPr id="94" name="Рисунок 94" descr="Мода на рису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Мода на рисунке"/>
                    <pic:cNvPicPr>
                      <a:picLocks noChangeAspect="1" noChangeArrowheads="1"/>
                    </pic:cNvPicPr>
                  </pic:nvPicPr>
                  <pic:blipFill>
                    <a:blip r:embed="rId160">
                      <a:extLst>
                        <a:ext uri="{28A0092B-C50C-407E-A947-70E740481C1C}">
                          <a14:useLocalDpi xmlns:a14="http://schemas.microsoft.com/office/drawing/2010/main" val="0"/>
                        </a:ext>
                      </a:extLst>
                    </a:blip>
                    <a:srcRect r="2477" b="5449"/>
                    <a:stretch>
                      <a:fillRect/>
                    </a:stretch>
                  </pic:blipFill>
                  <pic:spPr bwMode="auto">
                    <a:xfrm>
                      <a:off x="0" y="0"/>
                      <a:ext cx="3901440" cy="2247900"/>
                    </a:xfrm>
                    <a:prstGeom prst="rect">
                      <a:avLst/>
                    </a:prstGeom>
                    <a:noFill/>
                    <a:ln>
                      <a:noFill/>
                    </a:ln>
                  </pic:spPr>
                </pic:pic>
              </a:graphicData>
            </a:graphic>
          </wp:inline>
        </w:drawing>
      </w:r>
    </w:p>
    <w:p w:rsidR="00676806" w:rsidRPr="00204D56" w:rsidRDefault="00676806" w:rsidP="00204D56">
      <w:pPr>
        <w:jc w:val="center"/>
      </w:pPr>
      <w:r>
        <w:t xml:space="preserve">Рисунок </w:t>
      </w:r>
      <w:fldSimple w:instr=" SEQ Рисунок \* ARABIC ">
        <w:r>
          <w:rPr>
            <w:noProof/>
          </w:rPr>
          <w:t>10</w:t>
        </w:r>
      </w:fldSimple>
      <w:r>
        <w:t xml:space="preserve"> – Модальный интервал</w:t>
      </w:r>
    </w:p>
    <w:p w:rsidR="00204D56" w:rsidRPr="00204D56" w:rsidRDefault="00204D56" w:rsidP="00204D56">
      <w:pPr>
        <w:ind w:firstLine="709"/>
        <w:jc w:val="both"/>
      </w:pPr>
      <w:r w:rsidRPr="00204D56">
        <w:t xml:space="preserve">На рисунке </w:t>
      </w:r>
      <w:r w:rsidR="00676806">
        <w:t xml:space="preserve">10 </w:t>
      </w:r>
      <w:r w:rsidRPr="00204D56">
        <w:t xml:space="preserve">отчетливо видно, что соотношение высоты столбцов, расположенных слева и справа от модального определяет близость моды к левому или правому краю модального интервала. Задача по расчету модального значения состоит в том, чтобы найти точку пересечения линий, соединяющих модальный столбец с соседними (как показано на рисунке пунктирными линиями) и нахождении соответствующего значения признака (в нашем примере цены). </w:t>
      </w:r>
      <w:r>
        <w:t>П</w:t>
      </w:r>
      <w:r w:rsidRPr="00204D56">
        <w:t>о данному рисунку нетрудно вывести формулу расчета моды в интервальном ряду.</w:t>
      </w:r>
    </w:p>
    <w:p w:rsidR="00204D56" w:rsidRDefault="00204D56" w:rsidP="00204D56">
      <w:pPr>
        <w:ind w:firstLine="567"/>
      </w:pPr>
      <w:r w:rsidRPr="00204D56">
        <w:t>Формула моды</w:t>
      </w:r>
      <w:r w:rsidRPr="00204D56">
        <w:rPr>
          <w:rFonts w:eastAsia="Calibri"/>
        </w:rPr>
        <w:t> </w:t>
      </w:r>
      <w:r w:rsidRPr="00204D56">
        <w:t>имеет следующий вид.</w:t>
      </w:r>
    </w:p>
    <w:p w:rsidR="00676806" w:rsidRPr="00204D56" w:rsidRDefault="004255FD" w:rsidP="00676806">
      <w:pPr>
        <w:ind w:firstLine="567"/>
        <w:jc w:val="center"/>
      </w:pPr>
      <w:r w:rsidRPr="00676806">
        <w:rPr>
          <w:position w:val="-36"/>
        </w:rPr>
        <w:object w:dxaOrig="4920" w:dyaOrig="800">
          <v:shape id="_x0000_i1119" type="#_x0000_t75" style="width:246pt;height:40.2pt" o:ole="">
            <v:imagedata r:id="rId161" o:title=""/>
          </v:shape>
          <o:OLEObject Type="Embed" ProgID="Equation.DSMT4" ShapeID="_x0000_i1119" DrawAspect="Content" ObjectID="_1568620887" r:id="rId162"/>
        </w:object>
      </w:r>
    </w:p>
    <w:p w:rsidR="00204D56" w:rsidRPr="00204D56" w:rsidRDefault="00204D56" w:rsidP="00204D56">
      <w:pPr>
        <w:pStyle w:val="aff3"/>
        <w:shd w:val="clear" w:color="auto" w:fill="FFFFFF"/>
        <w:spacing w:before="0" w:beforeAutospacing="0" w:after="0" w:afterAutospacing="0"/>
        <w:jc w:val="both"/>
        <w:rPr>
          <w:sz w:val="28"/>
          <w:szCs w:val="20"/>
        </w:rPr>
      </w:pPr>
      <w:r w:rsidRPr="00204D56">
        <w:rPr>
          <w:sz w:val="28"/>
          <w:szCs w:val="20"/>
        </w:rPr>
        <w:t>где</w:t>
      </w:r>
      <w:r w:rsidRPr="00204D56">
        <w:rPr>
          <w:rStyle w:val="apple-converted-space"/>
          <w:rFonts w:eastAsia="Calibri"/>
          <w:sz w:val="28"/>
          <w:szCs w:val="20"/>
        </w:rPr>
        <w:t> </w:t>
      </w:r>
      <w:r w:rsidRPr="00204D56">
        <w:rPr>
          <w:rStyle w:val="ab"/>
          <w:sz w:val="28"/>
          <w:szCs w:val="20"/>
        </w:rPr>
        <w:t>Мо</w:t>
      </w:r>
      <w:r w:rsidRPr="00204D56">
        <w:rPr>
          <w:rStyle w:val="apple-converted-space"/>
          <w:rFonts w:eastAsia="Calibri"/>
          <w:sz w:val="28"/>
          <w:szCs w:val="20"/>
        </w:rPr>
        <w:t> </w:t>
      </w:r>
      <w:r w:rsidRPr="00204D56">
        <w:rPr>
          <w:sz w:val="28"/>
          <w:szCs w:val="20"/>
        </w:rPr>
        <w:t>– мода,</w:t>
      </w:r>
    </w:p>
    <w:p w:rsidR="00204D56" w:rsidRPr="00204D56" w:rsidRDefault="00204D56" w:rsidP="00204D56">
      <w:pPr>
        <w:pStyle w:val="aff3"/>
        <w:shd w:val="clear" w:color="auto" w:fill="FFFFFF"/>
        <w:spacing w:before="0" w:beforeAutospacing="0" w:after="0" w:afterAutospacing="0"/>
        <w:jc w:val="both"/>
        <w:rPr>
          <w:sz w:val="28"/>
          <w:szCs w:val="20"/>
        </w:rPr>
      </w:pPr>
      <w:r w:rsidRPr="00204D56">
        <w:rPr>
          <w:rStyle w:val="ab"/>
          <w:sz w:val="28"/>
          <w:szCs w:val="20"/>
        </w:rPr>
        <w:t>x</w:t>
      </w:r>
      <w:r w:rsidR="00676806" w:rsidRPr="00676806">
        <w:rPr>
          <w:rStyle w:val="ab"/>
          <w:sz w:val="28"/>
          <w:szCs w:val="20"/>
          <w:vertAlign w:val="subscript"/>
          <w:lang w:val="en-US"/>
        </w:rPr>
        <w:t>M</w:t>
      </w:r>
      <w:r w:rsidR="00676806">
        <w:rPr>
          <w:rStyle w:val="ab"/>
          <w:sz w:val="28"/>
          <w:szCs w:val="20"/>
          <w:vertAlign w:val="subscript"/>
          <w:lang w:val="en-US"/>
        </w:rPr>
        <w:t>o</w:t>
      </w:r>
      <w:r w:rsidRPr="00204D56">
        <w:rPr>
          <w:rStyle w:val="apple-converted-space"/>
          <w:rFonts w:eastAsia="Calibri"/>
          <w:sz w:val="28"/>
          <w:szCs w:val="20"/>
        </w:rPr>
        <w:t> </w:t>
      </w:r>
      <w:r w:rsidRPr="00204D56">
        <w:rPr>
          <w:sz w:val="28"/>
          <w:szCs w:val="20"/>
        </w:rPr>
        <w:t>– значение начала модального интервала,</w:t>
      </w:r>
    </w:p>
    <w:p w:rsidR="00204D56" w:rsidRPr="00204D56" w:rsidRDefault="00204D56" w:rsidP="00204D56">
      <w:pPr>
        <w:pStyle w:val="aff3"/>
        <w:shd w:val="clear" w:color="auto" w:fill="FFFFFF"/>
        <w:spacing w:before="0" w:beforeAutospacing="0" w:after="0" w:afterAutospacing="0"/>
        <w:jc w:val="both"/>
        <w:rPr>
          <w:sz w:val="28"/>
          <w:szCs w:val="20"/>
        </w:rPr>
      </w:pPr>
      <w:r w:rsidRPr="00204D56">
        <w:rPr>
          <w:rStyle w:val="ab"/>
          <w:sz w:val="28"/>
          <w:szCs w:val="20"/>
        </w:rPr>
        <w:t>h</w:t>
      </w:r>
      <w:r w:rsidR="004255FD" w:rsidRPr="00676806">
        <w:rPr>
          <w:rStyle w:val="ab"/>
          <w:sz w:val="28"/>
          <w:szCs w:val="20"/>
          <w:vertAlign w:val="subscript"/>
          <w:lang w:val="en-US"/>
        </w:rPr>
        <w:t>M</w:t>
      </w:r>
      <w:r w:rsidR="004255FD">
        <w:rPr>
          <w:rStyle w:val="ab"/>
          <w:sz w:val="28"/>
          <w:szCs w:val="20"/>
          <w:vertAlign w:val="subscript"/>
          <w:lang w:val="en-US"/>
        </w:rPr>
        <w:t>o</w:t>
      </w:r>
      <w:r w:rsidRPr="00204D56">
        <w:rPr>
          <w:rStyle w:val="apple-converted-space"/>
          <w:rFonts w:eastAsia="Calibri"/>
          <w:sz w:val="28"/>
          <w:szCs w:val="20"/>
        </w:rPr>
        <w:t> </w:t>
      </w:r>
      <w:r w:rsidRPr="00204D56">
        <w:rPr>
          <w:sz w:val="28"/>
          <w:szCs w:val="20"/>
        </w:rPr>
        <w:t xml:space="preserve">– </w:t>
      </w:r>
      <w:r w:rsidR="00676806">
        <w:rPr>
          <w:sz w:val="28"/>
          <w:szCs w:val="20"/>
        </w:rPr>
        <w:t>ширина</w:t>
      </w:r>
      <w:r w:rsidRPr="00204D56">
        <w:rPr>
          <w:sz w:val="28"/>
          <w:szCs w:val="20"/>
        </w:rPr>
        <w:t xml:space="preserve"> модального интервала,</w:t>
      </w:r>
    </w:p>
    <w:p w:rsidR="00204D56" w:rsidRPr="00204D56" w:rsidRDefault="00676806" w:rsidP="00204D56">
      <w:pPr>
        <w:pStyle w:val="aff3"/>
        <w:shd w:val="clear" w:color="auto" w:fill="FFFFFF"/>
        <w:spacing w:before="0" w:beforeAutospacing="0" w:after="0" w:afterAutospacing="0"/>
        <w:jc w:val="both"/>
        <w:rPr>
          <w:sz w:val="28"/>
          <w:szCs w:val="20"/>
        </w:rPr>
      </w:pPr>
      <w:r>
        <w:rPr>
          <w:rStyle w:val="ab"/>
          <w:sz w:val="28"/>
          <w:szCs w:val="20"/>
          <w:lang w:val="en-US"/>
        </w:rPr>
        <w:t>n</w:t>
      </w:r>
      <w:r w:rsidR="00204D56" w:rsidRPr="00204D56">
        <w:rPr>
          <w:rStyle w:val="ab"/>
          <w:sz w:val="28"/>
          <w:szCs w:val="20"/>
          <w:vertAlign w:val="subscript"/>
        </w:rPr>
        <w:t>Мо</w:t>
      </w:r>
      <w:r w:rsidR="00204D56" w:rsidRPr="00204D56">
        <w:rPr>
          <w:rStyle w:val="apple-converted-space"/>
          <w:rFonts w:eastAsia="Calibri"/>
          <w:sz w:val="28"/>
          <w:szCs w:val="20"/>
        </w:rPr>
        <w:t> </w:t>
      </w:r>
      <w:r w:rsidR="00204D56" w:rsidRPr="00204D56">
        <w:rPr>
          <w:sz w:val="28"/>
          <w:szCs w:val="20"/>
        </w:rPr>
        <w:t>– частота модального интервала,</w:t>
      </w:r>
    </w:p>
    <w:p w:rsidR="00204D56" w:rsidRPr="00204D56" w:rsidRDefault="00676806" w:rsidP="00204D56">
      <w:pPr>
        <w:pStyle w:val="aff3"/>
        <w:shd w:val="clear" w:color="auto" w:fill="FFFFFF"/>
        <w:spacing w:before="0" w:beforeAutospacing="0" w:after="0" w:afterAutospacing="0"/>
        <w:jc w:val="both"/>
        <w:rPr>
          <w:sz w:val="28"/>
          <w:szCs w:val="20"/>
        </w:rPr>
      </w:pPr>
      <w:r>
        <w:rPr>
          <w:rStyle w:val="ab"/>
          <w:sz w:val="28"/>
          <w:szCs w:val="20"/>
          <w:lang w:val="en-US"/>
        </w:rPr>
        <w:t>n</w:t>
      </w:r>
      <w:r w:rsidR="00204D56" w:rsidRPr="00204D56">
        <w:rPr>
          <w:rStyle w:val="ab"/>
          <w:sz w:val="28"/>
          <w:szCs w:val="20"/>
          <w:vertAlign w:val="subscript"/>
        </w:rPr>
        <w:t>Мо-1</w:t>
      </w:r>
      <w:r w:rsidR="00204D56" w:rsidRPr="00204D56">
        <w:rPr>
          <w:rStyle w:val="apple-converted-space"/>
          <w:rFonts w:eastAsia="Calibri"/>
          <w:sz w:val="28"/>
          <w:szCs w:val="20"/>
        </w:rPr>
        <w:t> </w:t>
      </w:r>
      <w:r w:rsidR="00204D56" w:rsidRPr="00204D56">
        <w:rPr>
          <w:sz w:val="28"/>
          <w:szCs w:val="20"/>
        </w:rPr>
        <w:t>– частота интервала, находящего перед модальным,</w:t>
      </w:r>
    </w:p>
    <w:p w:rsidR="00204D56" w:rsidRPr="00204D56" w:rsidRDefault="00676806" w:rsidP="00204D56">
      <w:pPr>
        <w:pStyle w:val="aff3"/>
        <w:shd w:val="clear" w:color="auto" w:fill="FFFFFF"/>
        <w:spacing w:before="0" w:beforeAutospacing="0" w:after="0" w:afterAutospacing="0"/>
        <w:jc w:val="both"/>
        <w:rPr>
          <w:sz w:val="28"/>
          <w:szCs w:val="20"/>
        </w:rPr>
      </w:pPr>
      <w:r>
        <w:rPr>
          <w:rStyle w:val="ab"/>
          <w:sz w:val="28"/>
          <w:szCs w:val="20"/>
          <w:lang w:val="en-US"/>
        </w:rPr>
        <w:t>n</w:t>
      </w:r>
      <w:r w:rsidR="00204D56" w:rsidRPr="00204D56">
        <w:rPr>
          <w:rStyle w:val="ab"/>
          <w:sz w:val="28"/>
          <w:szCs w:val="20"/>
          <w:vertAlign w:val="subscript"/>
        </w:rPr>
        <w:t>Мо</w:t>
      </w:r>
      <w:r w:rsidRPr="00676806">
        <w:rPr>
          <w:rStyle w:val="ab"/>
          <w:sz w:val="28"/>
          <w:szCs w:val="20"/>
          <w:vertAlign w:val="subscript"/>
        </w:rPr>
        <w:t>+</w:t>
      </w:r>
      <w:r w:rsidR="00204D56" w:rsidRPr="00204D56">
        <w:rPr>
          <w:rStyle w:val="ab"/>
          <w:sz w:val="28"/>
          <w:szCs w:val="20"/>
          <w:vertAlign w:val="subscript"/>
        </w:rPr>
        <w:t>1</w:t>
      </w:r>
      <w:r w:rsidR="00204D56" w:rsidRPr="00204D56">
        <w:rPr>
          <w:rStyle w:val="apple-converted-space"/>
          <w:rFonts w:eastAsia="Calibri"/>
          <w:sz w:val="28"/>
          <w:szCs w:val="20"/>
        </w:rPr>
        <w:t> </w:t>
      </w:r>
      <w:r w:rsidR="00204D56" w:rsidRPr="00204D56">
        <w:rPr>
          <w:sz w:val="28"/>
          <w:szCs w:val="20"/>
        </w:rPr>
        <w:t>– частота интервала, находящего после модального.</w:t>
      </w:r>
    </w:p>
    <w:p w:rsidR="00204D56" w:rsidRPr="00204D56" w:rsidRDefault="00204D56" w:rsidP="006477C3">
      <w:pPr>
        <w:pStyle w:val="aff3"/>
        <w:shd w:val="clear" w:color="auto" w:fill="FFFFFF"/>
        <w:spacing w:before="0" w:beforeAutospacing="0" w:after="0" w:afterAutospacing="0"/>
        <w:ind w:firstLine="709"/>
        <w:jc w:val="both"/>
        <w:rPr>
          <w:sz w:val="28"/>
          <w:szCs w:val="20"/>
        </w:rPr>
      </w:pPr>
      <w:r w:rsidRPr="00204D56">
        <w:rPr>
          <w:sz w:val="28"/>
          <w:szCs w:val="20"/>
        </w:rPr>
        <w:t>Второе слагаемое формулы моды соответствует длине красной линии на рисунке выше.</w:t>
      </w:r>
      <w:r>
        <w:rPr>
          <w:sz w:val="28"/>
          <w:szCs w:val="20"/>
        </w:rPr>
        <w:t xml:space="preserve"> </w:t>
      </w:r>
      <w:r w:rsidRPr="00204D56">
        <w:rPr>
          <w:sz w:val="28"/>
          <w:szCs w:val="20"/>
        </w:rPr>
        <w:t>Рассчитаем моду для нашего примера.</w:t>
      </w:r>
    </w:p>
    <w:p w:rsidR="00204D56" w:rsidRDefault="007A0BC6" w:rsidP="00204D56">
      <w:pPr>
        <w:pStyle w:val="aff3"/>
        <w:shd w:val="clear" w:color="auto" w:fill="FFFFFF"/>
        <w:spacing w:line="254" w:lineRule="atLeast"/>
        <w:jc w:val="center"/>
        <w:rPr>
          <w:rFonts w:ascii="Verdana" w:hAnsi="Verdana"/>
          <w:color w:val="555555"/>
          <w:sz w:val="20"/>
          <w:szCs w:val="20"/>
        </w:rPr>
      </w:pPr>
      <w:r>
        <w:rPr>
          <w:rFonts w:ascii="Verdana" w:hAnsi="Verdana"/>
          <w:noProof/>
          <w:color w:val="555555"/>
          <w:sz w:val="20"/>
          <w:szCs w:val="20"/>
        </w:rPr>
        <w:drawing>
          <wp:inline distT="0" distB="0" distL="0" distR="0">
            <wp:extent cx="4358640" cy="403860"/>
            <wp:effectExtent l="0" t="0" r="0" b="0"/>
            <wp:docPr id="96" name="Рисунок 96" descr="Расчет м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Расчет моды"/>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358640" cy="403860"/>
                    </a:xfrm>
                    <a:prstGeom prst="rect">
                      <a:avLst/>
                    </a:prstGeom>
                    <a:noFill/>
                    <a:ln>
                      <a:noFill/>
                    </a:ln>
                  </pic:spPr>
                </pic:pic>
              </a:graphicData>
            </a:graphic>
          </wp:inline>
        </w:drawing>
      </w:r>
    </w:p>
    <w:p w:rsidR="00204D56" w:rsidRDefault="00204D56" w:rsidP="00204D56">
      <w:pPr>
        <w:ind w:firstLine="709"/>
        <w:jc w:val="both"/>
      </w:pPr>
      <w:r w:rsidRPr="00204D56">
        <w:lastRenderedPageBreak/>
        <w:t>Таким образом, мода интервального ряда представляет собой сумму, состоящую из значения начального уровня модального интервала и отрезка, который определяется соотношением частоты ближайших интервалов от модального.</w:t>
      </w:r>
    </w:p>
    <w:tbl>
      <w:tblPr>
        <w:tblW w:w="0" w:type="auto"/>
        <w:tblLook w:val="04A0" w:firstRow="1" w:lastRow="0" w:firstColumn="1" w:lastColumn="0" w:noHBand="0" w:noVBand="1"/>
      </w:tblPr>
      <w:tblGrid>
        <w:gridCol w:w="564"/>
        <w:gridCol w:w="9007"/>
      </w:tblGrid>
      <w:tr w:rsidR="00204D56" w:rsidRPr="004A324E" w:rsidTr="00920FD0">
        <w:tc>
          <w:tcPr>
            <w:tcW w:w="564" w:type="dxa"/>
            <w:tcBorders>
              <w:right w:val="single" w:sz="4" w:space="0" w:color="auto"/>
            </w:tcBorders>
            <w:shd w:val="clear" w:color="auto" w:fill="F2F2F2"/>
          </w:tcPr>
          <w:p w:rsidR="00204D56" w:rsidRPr="004A324E" w:rsidRDefault="007A0BC6" w:rsidP="00920FD0">
            <w:pPr>
              <w:jc w:val="both"/>
              <w:rPr>
                <w:rFonts w:eastAsia="Calibri"/>
                <w:sz w:val="24"/>
                <w:lang w:eastAsia="en-US"/>
              </w:rPr>
            </w:pPr>
            <w:r w:rsidRPr="004A324E">
              <w:rPr>
                <w:rFonts w:eastAsia="Calibri"/>
                <w:noProof/>
                <w:sz w:val="24"/>
              </w:rPr>
              <w:drawing>
                <wp:inline distT="0" distB="0" distL="0" distR="0">
                  <wp:extent cx="182880" cy="17526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tc>
        <w:tc>
          <w:tcPr>
            <w:tcW w:w="9007" w:type="dxa"/>
            <w:tcBorders>
              <w:left w:val="single" w:sz="4" w:space="0" w:color="auto"/>
            </w:tcBorders>
          </w:tcPr>
          <w:p w:rsidR="00204D56" w:rsidRPr="00204D56" w:rsidRDefault="00204D56" w:rsidP="00204D56">
            <w:pPr>
              <w:jc w:val="both"/>
            </w:pPr>
            <w:r>
              <w:rPr>
                <w:rFonts w:eastAsia="Calibri"/>
              </w:rPr>
              <w:t xml:space="preserve">= </w:t>
            </w:r>
            <w:r w:rsidRPr="00204D56">
              <w:t>МОДА.ОДН</w:t>
            </w:r>
            <w:r w:rsidRPr="00204D56">
              <w:rPr>
                <w:rFonts w:eastAsia="Calibri"/>
              </w:rPr>
              <w:t> </w:t>
            </w:r>
            <w:r w:rsidRPr="00204D56">
              <w:t xml:space="preserve">– рассчитывает моду по заданным значениям. </w:t>
            </w:r>
          </w:p>
          <w:p w:rsidR="00204D56" w:rsidRPr="00204D56" w:rsidRDefault="00204D56" w:rsidP="00014801">
            <w:pPr>
              <w:jc w:val="both"/>
              <w:rPr>
                <w:bCs/>
                <w:sz w:val="24"/>
              </w:rPr>
            </w:pPr>
            <w:r>
              <w:t>=</w:t>
            </w:r>
            <w:r w:rsidRPr="00204D56">
              <w:rPr>
                <w:rFonts w:eastAsia="Calibri"/>
              </w:rPr>
              <w:t> </w:t>
            </w:r>
            <w:r w:rsidRPr="00204D56">
              <w:t>МОДА.НСК</w:t>
            </w:r>
            <w:r w:rsidRPr="00204D56">
              <w:rPr>
                <w:rFonts w:eastAsia="Calibri"/>
              </w:rPr>
              <w:t> </w:t>
            </w:r>
            <w:r w:rsidRPr="00204D56">
              <w:t xml:space="preserve">– позволяет рассчитать сразу несколько модальных значений (одинаковых максимальных частот) для одного ряда данных, если они есть. Функцию нужно вводить как формулу массива, перед этим выделив количество ячеек равное количеству требуемых модальных значений. Иногда действительно модальных значений может быть несколько. Однако для этих целей предварительно лучше посмотреть на диаграмму распределения. </w:t>
            </w:r>
          </w:p>
        </w:tc>
      </w:tr>
    </w:tbl>
    <w:p w:rsidR="00204D56" w:rsidRPr="00204D56" w:rsidRDefault="00204D56" w:rsidP="00204D56">
      <w:pPr>
        <w:ind w:firstLine="709"/>
        <w:jc w:val="both"/>
      </w:pPr>
    </w:p>
    <w:p w:rsidR="00204D56" w:rsidRPr="00014801" w:rsidRDefault="00014801" w:rsidP="004A4702">
      <w:pPr>
        <w:ind w:firstLine="567"/>
        <w:jc w:val="both"/>
        <w:rPr>
          <w:u w:val="single"/>
        </w:rPr>
      </w:pPr>
      <w:r w:rsidRPr="001024B2">
        <w:rPr>
          <w:highlight w:val="yellow"/>
          <w:u w:val="single"/>
        </w:rPr>
        <w:t>Моду для интервальных данных</w:t>
      </w:r>
      <w:r w:rsidRPr="001024B2">
        <w:rPr>
          <w:rFonts w:eastAsia="Calibri"/>
          <w:highlight w:val="yellow"/>
          <w:u w:val="single"/>
        </w:rPr>
        <w:t> </w:t>
      </w:r>
      <w:r w:rsidRPr="001024B2">
        <w:rPr>
          <w:highlight w:val="yellow"/>
          <w:u w:val="single"/>
        </w:rPr>
        <w:t xml:space="preserve">одной функцией в Excel рассчитать </w:t>
      </w:r>
      <w:r w:rsidRPr="001024B2">
        <w:rPr>
          <w:b/>
          <w:highlight w:val="yellow"/>
          <w:u w:val="single"/>
        </w:rPr>
        <w:t xml:space="preserve">нельзя </w:t>
      </w:r>
      <w:r w:rsidRPr="001024B2">
        <w:rPr>
          <w:highlight w:val="yellow"/>
          <w:u w:val="single"/>
        </w:rPr>
        <w:t>– нужно забивать формулу вручную.</w:t>
      </w:r>
      <w:r w:rsidRPr="00014801">
        <w:rPr>
          <w:rFonts w:eastAsia="Calibri"/>
          <w:u w:val="single"/>
        </w:rPr>
        <w:t> </w:t>
      </w:r>
    </w:p>
    <w:p w:rsidR="00204D56" w:rsidRDefault="00204D56" w:rsidP="00A07241">
      <w:pPr>
        <w:jc w:val="both"/>
      </w:pPr>
    </w:p>
    <w:p w:rsidR="004A324E" w:rsidRDefault="004A324E" w:rsidP="00204D56">
      <w:pPr>
        <w:ind w:firstLine="709"/>
        <w:jc w:val="both"/>
      </w:pPr>
      <w:r w:rsidRPr="0018243F">
        <w:rPr>
          <w:b/>
        </w:rPr>
        <w:t>Медиана</w:t>
      </w:r>
      <w:r w:rsidRPr="00382F90">
        <w:t xml:space="preserve"> </w:t>
      </w:r>
      <w:r>
        <w:t xml:space="preserve">для выборки из </w:t>
      </w:r>
      <w:r w:rsidR="00014801">
        <w:t xml:space="preserve">дискретного </w:t>
      </w:r>
      <w:r>
        <w:t>распределения – срединное значение для ранжированного ряда,</w:t>
      </w:r>
      <w:r w:rsidR="00801CC7" w:rsidRPr="00801CC7">
        <w:t xml:space="preserve"> половина чисел имеют значения большие, чем медиана, а половина чисел — меньшие</w:t>
      </w:r>
      <w:r>
        <w:t xml:space="preserve"> </w:t>
      </w:r>
      <w:r w:rsidRPr="00382F90">
        <w:t xml:space="preserve">(например: </w:t>
      </w:r>
      <w:r>
        <w:t>1</w:t>
      </w:r>
      <w:r w:rsidRPr="00382F90">
        <w:t xml:space="preserve">, 2, </w:t>
      </w:r>
      <w:r>
        <w:t>3</w:t>
      </w:r>
      <w:r w:rsidRPr="00382F90">
        <w:t>,</w:t>
      </w:r>
      <w:r>
        <w:t xml:space="preserve"> 4</w:t>
      </w:r>
      <w:r w:rsidRPr="00382F90">
        <w:t xml:space="preserve">, </w:t>
      </w:r>
      <w:r>
        <w:t>5</w:t>
      </w:r>
      <w:r w:rsidR="00801CC7">
        <w:t>, то</w:t>
      </w:r>
      <w:r w:rsidRPr="00382F90">
        <w:t xml:space="preserve"> </w:t>
      </w:r>
      <w:r w:rsidR="00801CC7" w:rsidRPr="00382F90">
        <w:t>м</w:t>
      </w:r>
      <w:r w:rsidR="00801CC7">
        <w:t>едиана</w:t>
      </w:r>
      <w:r w:rsidR="00801CC7" w:rsidRPr="00382F90">
        <w:t xml:space="preserve"> </w:t>
      </w:r>
      <w:r w:rsidRPr="00382F90">
        <w:t xml:space="preserve">= </w:t>
      </w:r>
      <w:r>
        <w:t xml:space="preserve">3; если число значений в ряду четно, </w:t>
      </w:r>
      <w:r w:rsidR="00801CC7" w:rsidRPr="00382F90">
        <w:t xml:space="preserve">например: </w:t>
      </w:r>
      <w:r w:rsidR="00801CC7">
        <w:t>1</w:t>
      </w:r>
      <w:r w:rsidR="00801CC7" w:rsidRPr="00382F90">
        <w:t xml:space="preserve">, 2, </w:t>
      </w:r>
      <w:r w:rsidR="00801CC7">
        <w:t>3</w:t>
      </w:r>
      <w:r w:rsidR="00801CC7" w:rsidRPr="00382F90">
        <w:t>,</w:t>
      </w:r>
      <w:r w:rsidR="00801CC7">
        <w:t xml:space="preserve"> 4</w:t>
      </w:r>
      <w:r w:rsidR="00801CC7" w:rsidRPr="00382F90">
        <w:t xml:space="preserve">, </w:t>
      </w:r>
      <w:r w:rsidR="00801CC7">
        <w:t>5, 6, то медиана = (3+4) / 2</w:t>
      </w:r>
      <w:r w:rsidRPr="00382F90">
        <w:t>)</w:t>
      </w:r>
      <w:r w:rsidR="00801CC7">
        <w:t>.</w:t>
      </w:r>
    </w:p>
    <w:tbl>
      <w:tblPr>
        <w:tblW w:w="0" w:type="auto"/>
        <w:tblLook w:val="04A0" w:firstRow="1" w:lastRow="0" w:firstColumn="1" w:lastColumn="0" w:noHBand="0" w:noVBand="1"/>
      </w:tblPr>
      <w:tblGrid>
        <w:gridCol w:w="564"/>
        <w:gridCol w:w="9007"/>
      </w:tblGrid>
      <w:tr w:rsidR="00801CC7" w:rsidRPr="0018243F" w:rsidTr="00F626EF">
        <w:tc>
          <w:tcPr>
            <w:tcW w:w="564" w:type="dxa"/>
            <w:tcBorders>
              <w:right w:val="single" w:sz="4" w:space="0" w:color="auto"/>
            </w:tcBorders>
            <w:shd w:val="clear" w:color="auto" w:fill="F2F2F2"/>
          </w:tcPr>
          <w:p w:rsidR="00801CC7" w:rsidRPr="0018243F" w:rsidRDefault="007A0BC6" w:rsidP="00A07241">
            <w:pPr>
              <w:jc w:val="both"/>
              <w:rPr>
                <w:rFonts w:eastAsia="Calibri"/>
                <w:sz w:val="24"/>
                <w:lang w:eastAsia="en-US"/>
              </w:rPr>
            </w:pPr>
            <w:r w:rsidRPr="0018243F">
              <w:rPr>
                <w:rFonts w:eastAsia="Calibri"/>
                <w:noProof/>
                <w:sz w:val="24"/>
              </w:rPr>
              <w:drawing>
                <wp:inline distT="0" distB="0" distL="0" distR="0">
                  <wp:extent cx="182880" cy="17526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p>
        </w:tc>
        <w:tc>
          <w:tcPr>
            <w:tcW w:w="9007" w:type="dxa"/>
            <w:tcBorders>
              <w:left w:val="single" w:sz="4" w:space="0" w:color="auto"/>
            </w:tcBorders>
          </w:tcPr>
          <w:p w:rsidR="00801CC7" w:rsidRPr="0018243F" w:rsidRDefault="0018243F" w:rsidP="00A07241">
            <w:pPr>
              <w:jc w:val="both"/>
              <w:rPr>
                <w:bCs/>
                <w:sz w:val="24"/>
              </w:rPr>
            </w:pPr>
            <w:r w:rsidRPr="0018243F">
              <w:rPr>
                <w:bCs/>
                <w:sz w:val="24"/>
              </w:rPr>
              <w:t>МЕДИАНА(число1;число2;...)</w:t>
            </w:r>
            <w:r w:rsidR="00014801">
              <w:rPr>
                <w:bCs/>
                <w:sz w:val="24"/>
              </w:rPr>
              <w:t>.</w:t>
            </w:r>
          </w:p>
        </w:tc>
      </w:tr>
    </w:tbl>
    <w:p w:rsidR="000C25A6" w:rsidRDefault="000C25A6" w:rsidP="00A07241"/>
    <w:p w:rsidR="00014801" w:rsidRPr="00014801" w:rsidRDefault="00014801" w:rsidP="00014801">
      <w:pPr>
        <w:ind w:firstLine="709"/>
        <w:jc w:val="both"/>
      </w:pPr>
      <w:r w:rsidRPr="00014801">
        <w:t>Так происходит поиск или расчет медианы в дискретных данных. Однако данные</w:t>
      </w:r>
      <w:r>
        <w:t>, как в нашем случае,</w:t>
      </w:r>
      <w:r w:rsidRPr="00014801">
        <w:t xml:space="preserve"> могут быть еще и</w:t>
      </w:r>
      <w:r w:rsidRPr="00014801">
        <w:rPr>
          <w:rFonts w:eastAsia="Calibri"/>
        </w:rPr>
        <w:t> </w:t>
      </w:r>
      <w:r w:rsidRPr="00014801">
        <w:t>интервальными, где выбрать конкретное значение не представляется возможным, так как конкретных значений просто нет. Как и в моде, медиану в таком случае рассчитывают по некоторому общепринятому правилу</w:t>
      </w:r>
      <w:r>
        <w:t>.</w:t>
      </w:r>
    </w:p>
    <w:p w:rsidR="00014801" w:rsidRPr="00014801" w:rsidRDefault="00014801" w:rsidP="00014801">
      <w:pPr>
        <w:jc w:val="both"/>
      </w:pPr>
      <w:r w:rsidRPr="00014801">
        <w:t>Для начала находят</w:t>
      </w:r>
      <w:r w:rsidRPr="00014801">
        <w:rPr>
          <w:rFonts w:eastAsia="Calibri"/>
        </w:rPr>
        <w:t> </w:t>
      </w:r>
      <w:r w:rsidRPr="00014801">
        <w:t>медианный интервал. Это такой интервал, через который проходит искомое медианное значение. Определяется с помощью накопленной доли ранжированных интервалов. Где накопленная доля впервые перевалила через 50% всех значений, там и медианный интервал со скрытой внутри медианой.</w:t>
      </w:r>
      <w:r>
        <w:t xml:space="preserve"> </w:t>
      </w:r>
    </w:p>
    <w:p w:rsidR="00014801" w:rsidRDefault="00014801" w:rsidP="00014801">
      <w:pPr>
        <w:ind w:firstLine="709"/>
        <w:jc w:val="both"/>
      </w:pPr>
      <w:r>
        <w:t>Исходим</w:t>
      </w:r>
      <w:r w:rsidRPr="00014801">
        <w:t xml:space="preserve"> из предположения, что распределение данных внутри медианного интервала равномерное (т.е. 30% ширины интервала – это 30% значений, 80% ширины – 80% значений и т.д.). Отсюда, зная количество значений от начала медианного интервала до 50% всех значений совокупности (разница между половиной количества всех значений и накопленной частотой предмедианного интервала), можно найти, какую долю они занимают во всем медианном интервале. Эта доля переносится на ширину медианного интервала, указывая на конкретное значение, именуемое медианой.</w:t>
      </w:r>
    </w:p>
    <w:p w:rsidR="00014801" w:rsidRPr="00014801" w:rsidRDefault="00014801" w:rsidP="00014801">
      <w:pPr>
        <w:ind w:firstLine="709"/>
      </w:pPr>
      <w:r w:rsidRPr="00014801">
        <w:t>Для примера рассчитаем медиану по следующим данным</w:t>
      </w:r>
      <w:r w:rsidR="00676806">
        <w:t xml:space="preserve"> (рис. 11)</w:t>
      </w:r>
      <w:r w:rsidRPr="00014801">
        <w:t>.</w:t>
      </w:r>
    </w:p>
    <w:p w:rsidR="00014801" w:rsidRDefault="007A0BC6" w:rsidP="00014801">
      <w:pPr>
        <w:pStyle w:val="aff3"/>
        <w:shd w:val="clear" w:color="auto" w:fill="FFFFFF"/>
        <w:spacing w:line="254" w:lineRule="atLeast"/>
        <w:jc w:val="center"/>
        <w:rPr>
          <w:rFonts w:ascii="Verdana" w:hAnsi="Verdana"/>
          <w:color w:val="555555"/>
          <w:sz w:val="20"/>
          <w:szCs w:val="20"/>
        </w:rPr>
      </w:pPr>
      <w:r>
        <w:rPr>
          <w:rFonts w:ascii="Verdana" w:hAnsi="Verdana"/>
          <w:noProof/>
          <w:color w:val="555555"/>
          <w:sz w:val="20"/>
          <w:szCs w:val="20"/>
        </w:rPr>
        <w:lastRenderedPageBreak/>
        <w:drawing>
          <wp:inline distT="0" distB="0" distL="0" distR="0">
            <wp:extent cx="1851660" cy="1356360"/>
            <wp:effectExtent l="0" t="0" r="0" b="0"/>
            <wp:docPr id="99" name="Рисунок 99" descr="Данные для расчета меди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Данные для расчета медианы"/>
                    <pic:cNvPicPr>
                      <a:picLocks noChangeAspect="1" noChangeArrowheads="1"/>
                    </pic:cNvPicPr>
                  </pic:nvPicPr>
                  <pic:blipFill>
                    <a:blip r:embed="rId164">
                      <a:extLst>
                        <a:ext uri="{28A0092B-C50C-407E-A947-70E740481C1C}">
                          <a14:useLocalDpi xmlns:a14="http://schemas.microsoft.com/office/drawing/2010/main" val="0"/>
                        </a:ext>
                      </a:extLst>
                    </a:blip>
                    <a:srcRect r="3572" b="5319"/>
                    <a:stretch>
                      <a:fillRect/>
                    </a:stretch>
                  </pic:blipFill>
                  <pic:spPr bwMode="auto">
                    <a:xfrm>
                      <a:off x="0" y="0"/>
                      <a:ext cx="1851660" cy="1356360"/>
                    </a:xfrm>
                    <a:prstGeom prst="rect">
                      <a:avLst/>
                    </a:prstGeom>
                    <a:noFill/>
                    <a:ln>
                      <a:noFill/>
                    </a:ln>
                  </pic:spPr>
                </pic:pic>
              </a:graphicData>
            </a:graphic>
          </wp:inline>
        </w:drawing>
      </w:r>
    </w:p>
    <w:p w:rsidR="00014801" w:rsidRDefault="007A0BC6" w:rsidP="00014801">
      <w:pPr>
        <w:pStyle w:val="aff3"/>
        <w:shd w:val="clear" w:color="auto" w:fill="FFFFFF"/>
        <w:spacing w:line="254" w:lineRule="atLeast"/>
        <w:rPr>
          <w:rFonts w:ascii="Verdana" w:hAnsi="Verdana"/>
          <w:color w:val="555555"/>
          <w:sz w:val="20"/>
          <w:szCs w:val="20"/>
        </w:rPr>
      </w:pPr>
      <w:r>
        <w:rPr>
          <w:rFonts w:ascii="Verdana" w:hAnsi="Verdana"/>
          <w:noProof/>
          <w:color w:val="555555"/>
          <w:sz w:val="20"/>
          <w:szCs w:val="20"/>
        </w:rPr>
        <w:drawing>
          <wp:inline distT="0" distB="0" distL="0" distR="0">
            <wp:extent cx="6263640" cy="2613660"/>
            <wp:effectExtent l="0" t="0" r="0" b="0"/>
            <wp:docPr id="100" name="Рисунок 100" descr="Схема нахождения медианного зна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Схема нахождения медианного значения"/>
                    <pic:cNvPicPr>
                      <a:picLocks noChangeAspect="1" noChangeArrowheads="1"/>
                    </pic:cNvPicPr>
                  </pic:nvPicPr>
                  <pic:blipFill>
                    <a:blip r:embed="rId165">
                      <a:extLst>
                        <a:ext uri="{28A0092B-C50C-407E-A947-70E740481C1C}">
                          <a14:useLocalDpi xmlns:a14="http://schemas.microsoft.com/office/drawing/2010/main" val="0"/>
                        </a:ext>
                      </a:extLst>
                    </a:blip>
                    <a:srcRect r="2722" b="6027"/>
                    <a:stretch>
                      <a:fillRect/>
                    </a:stretch>
                  </pic:blipFill>
                  <pic:spPr bwMode="auto">
                    <a:xfrm>
                      <a:off x="0" y="0"/>
                      <a:ext cx="6263640" cy="2613660"/>
                    </a:xfrm>
                    <a:prstGeom prst="rect">
                      <a:avLst/>
                    </a:prstGeom>
                    <a:noFill/>
                    <a:ln>
                      <a:noFill/>
                    </a:ln>
                  </pic:spPr>
                </pic:pic>
              </a:graphicData>
            </a:graphic>
          </wp:inline>
        </w:drawing>
      </w:r>
    </w:p>
    <w:p w:rsidR="00676806" w:rsidRDefault="00676806" w:rsidP="00676806">
      <w:pPr>
        <w:pStyle w:val="aff3"/>
        <w:shd w:val="clear" w:color="auto" w:fill="FFFFFF"/>
        <w:spacing w:line="254" w:lineRule="atLeast"/>
        <w:jc w:val="center"/>
        <w:rPr>
          <w:rFonts w:ascii="Verdana" w:hAnsi="Verdana"/>
          <w:color w:val="555555"/>
          <w:sz w:val="20"/>
          <w:szCs w:val="20"/>
        </w:rPr>
      </w:pPr>
      <w:r>
        <w:t xml:space="preserve">Рисунок </w:t>
      </w:r>
      <w:fldSimple w:instr=" SEQ Рисунок \* ARABIC ">
        <w:r>
          <w:rPr>
            <w:noProof/>
          </w:rPr>
          <w:t>11</w:t>
        </w:r>
      </w:fldSimple>
      <w:r>
        <w:t xml:space="preserve"> – Расчет медианы по интервальным данным</w:t>
      </w:r>
    </w:p>
    <w:p w:rsidR="00014801" w:rsidRDefault="00014801" w:rsidP="00014801">
      <w:r w:rsidRPr="00014801">
        <w:t>Формула медианы имеет следующий вид:</w:t>
      </w:r>
    </w:p>
    <w:p w:rsidR="00676806" w:rsidRPr="00014801" w:rsidRDefault="00676806" w:rsidP="00676806">
      <w:pPr>
        <w:jc w:val="center"/>
      </w:pPr>
      <w:r w:rsidRPr="00676806">
        <w:rPr>
          <w:position w:val="-34"/>
        </w:rPr>
        <w:object w:dxaOrig="2940" w:dyaOrig="920">
          <v:shape id="_x0000_i1125" type="#_x0000_t75" style="width:147pt;height:46.2pt" o:ole="">
            <v:imagedata r:id="rId166" o:title=""/>
          </v:shape>
          <o:OLEObject Type="Embed" ProgID="Equation.DSMT4" ShapeID="_x0000_i1125" DrawAspect="Content" ObjectID="_1568620888" r:id="rId167"/>
        </w:object>
      </w:r>
    </w:p>
    <w:p w:rsidR="00014801" w:rsidRPr="00014801" w:rsidRDefault="00014801" w:rsidP="00014801">
      <w:pPr>
        <w:pStyle w:val="aff3"/>
        <w:shd w:val="clear" w:color="auto" w:fill="FFFFFF"/>
        <w:spacing w:before="0" w:beforeAutospacing="0" w:after="0" w:afterAutospacing="0"/>
        <w:rPr>
          <w:sz w:val="28"/>
          <w:szCs w:val="28"/>
        </w:rPr>
      </w:pPr>
      <w:r w:rsidRPr="00014801">
        <w:rPr>
          <w:sz w:val="28"/>
          <w:szCs w:val="28"/>
        </w:rPr>
        <w:t>где</w:t>
      </w:r>
      <w:r w:rsidRPr="00014801">
        <w:rPr>
          <w:rStyle w:val="apple-converted-space"/>
          <w:rFonts w:eastAsia="Calibri"/>
          <w:sz w:val="28"/>
          <w:szCs w:val="28"/>
        </w:rPr>
        <w:t> </w:t>
      </w:r>
      <w:r w:rsidRPr="00014801">
        <w:rPr>
          <w:rStyle w:val="ab"/>
          <w:sz w:val="28"/>
          <w:szCs w:val="28"/>
        </w:rPr>
        <w:t>x</w:t>
      </w:r>
      <w:r w:rsidRPr="00014801">
        <w:rPr>
          <w:rStyle w:val="ab"/>
          <w:sz w:val="28"/>
          <w:szCs w:val="28"/>
          <w:vertAlign w:val="subscript"/>
        </w:rPr>
        <w:t>Me</w:t>
      </w:r>
      <w:r w:rsidRPr="00014801">
        <w:rPr>
          <w:rStyle w:val="apple-converted-space"/>
          <w:rFonts w:eastAsia="Calibri"/>
          <w:sz w:val="28"/>
          <w:szCs w:val="28"/>
        </w:rPr>
        <w:t> </w:t>
      </w:r>
      <w:r w:rsidRPr="00014801">
        <w:rPr>
          <w:sz w:val="28"/>
          <w:szCs w:val="28"/>
        </w:rPr>
        <w:t xml:space="preserve">— </w:t>
      </w:r>
      <w:r w:rsidR="00676806">
        <w:rPr>
          <w:sz w:val="28"/>
          <w:szCs w:val="28"/>
        </w:rPr>
        <w:t>начало</w:t>
      </w:r>
      <w:r w:rsidRPr="00014801">
        <w:rPr>
          <w:sz w:val="28"/>
          <w:szCs w:val="28"/>
        </w:rPr>
        <w:t xml:space="preserve"> медианного интервала;</w:t>
      </w:r>
    </w:p>
    <w:p w:rsidR="00014801" w:rsidRPr="00014801" w:rsidRDefault="00676806" w:rsidP="00014801">
      <w:pPr>
        <w:pStyle w:val="aff3"/>
        <w:shd w:val="clear" w:color="auto" w:fill="FFFFFF"/>
        <w:spacing w:before="0" w:beforeAutospacing="0" w:after="0" w:afterAutospacing="0"/>
        <w:rPr>
          <w:sz w:val="28"/>
          <w:szCs w:val="28"/>
        </w:rPr>
      </w:pPr>
      <w:r>
        <w:rPr>
          <w:rStyle w:val="ab"/>
          <w:sz w:val="28"/>
          <w:szCs w:val="28"/>
          <w:lang w:val="en-US"/>
        </w:rPr>
        <w:t>h</w:t>
      </w:r>
      <w:r w:rsidR="00014801" w:rsidRPr="00014801">
        <w:rPr>
          <w:rStyle w:val="ab"/>
          <w:sz w:val="28"/>
          <w:szCs w:val="28"/>
          <w:vertAlign w:val="subscript"/>
        </w:rPr>
        <w:t>Me</w:t>
      </w:r>
      <w:r w:rsidR="00014801" w:rsidRPr="00014801">
        <w:rPr>
          <w:rStyle w:val="apple-converted-space"/>
          <w:rFonts w:eastAsia="Calibri"/>
          <w:sz w:val="28"/>
          <w:szCs w:val="28"/>
        </w:rPr>
        <w:t> </w:t>
      </w:r>
      <w:r w:rsidR="00014801" w:rsidRPr="00014801">
        <w:rPr>
          <w:sz w:val="28"/>
          <w:szCs w:val="28"/>
        </w:rPr>
        <w:t>— ширина медианного интервала;</w:t>
      </w:r>
    </w:p>
    <w:p w:rsidR="00014801" w:rsidRPr="00014801" w:rsidRDefault="00676806" w:rsidP="00014801">
      <w:pPr>
        <w:pStyle w:val="aff3"/>
        <w:shd w:val="clear" w:color="auto" w:fill="FFFFFF"/>
        <w:spacing w:before="0" w:beforeAutospacing="0" w:after="0" w:afterAutospacing="0"/>
        <w:rPr>
          <w:sz w:val="28"/>
          <w:szCs w:val="28"/>
        </w:rPr>
      </w:pPr>
      <w:r>
        <w:rPr>
          <w:rStyle w:val="ab"/>
          <w:sz w:val="28"/>
          <w:szCs w:val="28"/>
          <w:lang w:val="en-US"/>
        </w:rPr>
        <w:t>n</w:t>
      </w:r>
      <w:r w:rsidR="00014801" w:rsidRPr="00014801">
        <w:rPr>
          <w:rStyle w:val="ab"/>
          <w:sz w:val="28"/>
          <w:szCs w:val="28"/>
        </w:rPr>
        <w:t>/2</w:t>
      </w:r>
      <w:r w:rsidR="00014801" w:rsidRPr="00014801">
        <w:rPr>
          <w:rStyle w:val="apple-converted-space"/>
          <w:rFonts w:eastAsia="Calibri"/>
          <w:sz w:val="28"/>
          <w:szCs w:val="28"/>
        </w:rPr>
        <w:t> </w:t>
      </w:r>
      <w:r w:rsidR="00014801" w:rsidRPr="00014801">
        <w:rPr>
          <w:sz w:val="28"/>
          <w:szCs w:val="28"/>
        </w:rPr>
        <w:t>— количество всех значений, деленное на два;</w:t>
      </w:r>
    </w:p>
    <w:p w:rsidR="00014801" w:rsidRPr="00014801" w:rsidRDefault="00014801" w:rsidP="00014801">
      <w:pPr>
        <w:pStyle w:val="aff3"/>
        <w:shd w:val="clear" w:color="auto" w:fill="FFFFFF"/>
        <w:spacing w:before="0" w:beforeAutospacing="0" w:after="0" w:afterAutospacing="0"/>
        <w:rPr>
          <w:sz w:val="28"/>
          <w:szCs w:val="28"/>
        </w:rPr>
      </w:pPr>
      <w:r w:rsidRPr="00014801">
        <w:rPr>
          <w:rStyle w:val="ab"/>
          <w:sz w:val="28"/>
          <w:szCs w:val="28"/>
        </w:rPr>
        <w:t>S</w:t>
      </w:r>
      <w:r w:rsidRPr="00014801">
        <w:rPr>
          <w:rStyle w:val="ab"/>
          <w:sz w:val="28"/>
          <w:szCs w:val="28"/>
          <w:vertAlign w:val="subscript"/>
        </w:rPr>
        <w:t>(Me-1)</w:t>
      </w:r>
      <w:r w:rsidRPr="00014801">
        <w:rPr>
          <w:sz w:val="28"/>
          <w:szCs w:val="28"/>
        </w:rPr>
        <w:t>— суммарное количество наблюдений, которое было накоплено до начала медианного интервала, т.е. накопленная частота предмедианного интервала;</w:t>
      </w:r>
    </w:p>
    <w:p w:rsidR="00014801" w:rsidRPr="00014801" w:rsidRDefault="00676806" w:rsidP="00014801">
      <w:pPr>
        <w:pStyle w:val="aff3"/>
        <w:shd w:val="clear" w:color="auto" w:fill="FFFFFF"/>
        <w:spacing w:before="0" w:beforeAutospacing="0" w:after="0" w:afterAutospacing="0"/>
        <w:rPr>
          <w:sz w:val="28"/>
          <w:szCs w:val="28"/>
        </w:rPr>
      </w:pPr>
      <w:r>
        <w:rPr>
          <w:rStyle w:val="ab"/>
          <w:sz w:val="28"/>
          <w:szCs w:val="28"/>
          <w:lang w:val="en-US"/>
        </w:rPr>
        <w:t>n</w:t>
      </w:r>
      <w:r w:rsidR="00014801" w:rsidRPr="00014801">
        <w:rPr>
          <w:rStyle w:val="ab"/>
          <w:sz w:val="28"/>
          <w:szCs w:val="28"/>
          <w:vertAlign w:val="subscript"/>
        </w:rPr>
        <w:t>Me</w:t>
      </w:r>
      <w:r w:rsidR="00014801" w:rsidRPr="00014801">
        <w:rPr>
          <w:rStyle w:val="apple-converted-space"/>
          <w:rFonts w:eastAsia="Calibri"/>
          <w:sz w:val="28"/>
          <w:szCs w:val="28"/>
        </w:rPr>
        <w:t> </w:t>
      </w:r>
      <w:r w:rsidR="00014801" w:rsidRPr="00014801">
        <w:rPr>
          <w:sz w:val="28"/>
          <w:szCs w:val="28"/>
        </w:rPr>
        <w:t xml:space="preserve">— </w:t>
      </w:r>
      <w:r>
        <w:rPr>
          <w:sz w:val="28"/>
          <w:szCs w:val="28"/>
        </w:rPr>
        <w:t>частота</w:t>
      </w:r>
      <w:r w:rsidR="00014801" w:rsidRPr="00014801">
        <w:rPr>
          <w:sz w:val="28"/>
          <w:szCs w:val="28"/>
        </w:rPr>
        <w:t xml:space="preserve"> медианно</w:t>
      </w:r>
      <w:r>
        <w:rPr>
          <w:sz w:val="28"/>
          <w:szCs w:val="28"/>
        </w:rPr>
        <w:t>го</w:t>
      </w:r>
      <w:r w:rsidR="00014801" w:rsidRPr="00014801">
        <w:rPr>
          <w:sz w:val="28"/>
          <w:szCs w:val="28"/>
        </w:rPr>
        <w:t xml:space="preserve"> интервал</w:t>
      </w:r>
      <w:r>
        <w:rPr>
          <w:sz w:val="28"/>
          <w:szCs w:val="28"/>
        </w:rPr>
        <w:t>а</w:t>
      </w:r>
      <w:r w:rsidR="00014801" w:rsidRPr="00014801">
        <w:rPr>
          <w:sz w:val="28"/>
          <w:szCs w:val="28"/>
        </w:rPr>
        <w:t>.</w:t>
      </w:r>
    </w:p>
    <w:p w:rsidR="00014801" w:rsidRPr="00014801" w:rsidRDefault="00014801" w:rsidP="00014801">
      <w:pPr>
        <w:jc w:val="both"/>
      </w:pPr>
      <w:r w:rsidRPr="00014801">
        <w:t xml:space="preserve">Требуется найти медианную цену, то есть ту цену, дешевле и дороже которой по половине количества товаров. Для начала произведем вспомогательные расчеты накопленной частоты, накопленной доли, общего количества товаров. </w:t>
      </w:r>
    </w:p>
    <w:p w:rsidR="00014801" w:rsidRDefault="007A0BC6" w:rsidP="00014801">
      <w:pPr>
        <w:pStyle w:val="aff3"/>
        <w:shd w:val="clear" w:color="auto" w:fill="FFFFFF"/>
        <w:spacing w:line="254" w:lineRule="atLeast"/>
        <w:jc w:val="center"/>
        <w:rPr>
          <w:rFonts w:ascii="Verdana" w:hAnsi="Verdana"/>
          <w:color w:val="555555"/>
          <w:sz w:val="20"/>
          <w:szCs w:val="20"/>
        </w:rPr>
      </w:pPr>
      <w:r>
        <w:rPr>
          <w:rFonts w:ascii="Verdana" w:hAnsi="Verdana"/>
          <w:noProof/>
          <w:color w:val="555555"/>
          <w:sz w:val="20"/>
          <w:szCs w:val="20"/>
        </w:rPr>
        <w:drawing>
          <wp:inline distT="0" distB="0" distL="0" distR="0">
            <wp:extent cx="3596640" cy="1531620"/>
            <wp:effectExtent l="0" t="0" r="0" b="0"/>
            <wp:docPr id="102" name="Рисунок 102" descr="Расчет меди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Расчет медианы"/>
                    <pic:cNvPicPr>
                      <a:picLocks noChangeAspect="1" noChangeArrowheads="1"/>
                    </pic:cNvPicPr>
                  </pic:nvPicPr>
                  <pic:blipFill>
                    <a:blip r:embed="rId168">
                      <a:extLst>
                        <a:ext uri="{28A0092B-C50C-407E-A947-70E740481C1C}">
                          <a14:useLocalDpi xmlns:a14="http://schemas.microsoft.com/office/drawing/2010/main" val="0"/>
                        </a:ext>
                      </a:extLst>
                    </a:blip>
                    <a:srcRect r="2681" b="5188"/>
                    <a:stretch>
                      <a:fillRect/>
                    </a:stretch>
                  </pic:blipFill>
                  <pic:spPr bwMode="auto">
                    <a:xfrm>
                      <a:off x="0" y="0"/>
                      <a:ext cx="3596640" cy="1531620"/>
                    </a:xfrm>
                    <a:prstGeom prst="rect">
                      <a:avLst/>
                    </a:prstGeom>
                    <a:noFill/>
                    <a:ln>
                      <a:noFill/>
                    </a:ln>
                  </pic:spPr>
                </pic:pic>
              </a:graphicData>
            </a:graphic>
          </wp:inline>
        </w:drawing>
      </w:r>
    </w:p>
    <w:p w:rsidR="00014801" w:rsidRPr="00014801" w:rsidRDefault="00014801" w:rsidP="00014801">
      <w:pPr>
        <w:jc w:val="both"/>
      </w:pPr>
      <w:r w:rsidRPr="00014801">
        <w:lastRenderedPageBreak/>
        <w:t>По последней колонке определяем медианный интервал – 300-400 руб (накопленная доля впервые более 50%). Ширина интервала – 100 руб. Теперь остается подставить данные в приведенную выше формулу и рассчитать медиану.</w:t>
      </w:r>
    </w:p>
    <w:p w:rsidR="00014801" w:rsidRDefault="007A0BC6" w:rsidP="00014801">
      <w:pPr>
        <w:pStyle w:val="aff3"/>
        <w:shd w:val="clear" w:color="auto" w:fill="FFFFFF"/>
        <w:spacing w:line="254" w:lineRule="atLeast"/>
        <w:jc w:val="center"/>
        <w:rPr>
          <w:rFonts w:ascii="Verdana" w:hAnsi="Verdana"/>
          <w:color w:val="555555"/>
          <w:sz w:val="20"/>
          <w:szCs w:val="20"/>
        </w:rPr>
      </w:pPr>
      <w:r>
        <w:rPr>
          <w:rFonts w:ascii="Verdana" w:hAnsi="Verdana"/>
          <w:noProof/>
          <w:color w:val="555555"/>
          <w:sz w:val="20"/>
          <w:szCs w:val="20"/>
        </w:rPr>
        <w:drawing>
          <wp:inline distT="0" distB="0" distL="0" distR="0">
            <wp:extent cx="403860" cy="533400"/>
            <wp:effectExtent l="0" t="0" r="0" b="0"/>
            <wp:docPr id="103" name="Рисунок 103" descr="Расчет медианы по форм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Расчет медианы по формуле"/>
                    <pic:cNvPicPr>
                      <a:picLocks noChangeAspect="1" noChangeArrowheads="1"/>
                    </pic:cNvPicPr>
                  </pic:nvPicPr>
                  <pic:blipFill>
                    <a:blip r:embed="rId169">
                      <a:extLst>
                        <a:ext uri="{28A0092B-C50C-407E-A947-70E740481C1C}">
                          <a14:useLocalDpi xmlns:a14="http://schemas.microsoft.com/office/drawing/2010/main" val="0"/>
                        </a:ext>
                      </a:extLst>
                    </a:blip>
                    <a:srcRect r="90636"/>
                    <a:stretch>
                      <a:fillRect/>
                    </a:stretch>
                  </pic:blipFill>
                  <pic:spPr bwMode="auto">
                    <a:xfrm>
                      <a:off x="0" y="0"/>
                      <a:ext cx="403860" cy="533400"/>
                    </a:xfrm>
                    <a:prstGeom prst="rect">
                      <a:avLst/>
                    </a:prstGeom>
                    <a:noFill/>
                    <a:ln>
                      <a:noFill/>
                    </a:ln>
                  </pic:spPr>
                </pic:pic>
              </a:graphicData>
            </a:graphic>
          </wp:inline>
        </w:drawing>
      </w:r>
      <w:r>
        <w:rPr>
          <w:rFonts w:ascii="Verdana" w:hAnsi="Verdana"/>
          <w:noProof/>
          <w:color w:val="555555"/>
          <w:sz w:val="20"/>
          <w:szCs w:val="20"/>
        </w:rPr>
        <w:drawing>
          <wp:inline distT="0" distB="0" distL="0" distR="0">
            <wp:extent cx="2247900" cy="533400"/>
            <wp:effectExtent l="0" t="0" r="0" b="0"/>
            <wp:docPr id="104" name="Рисунок 104" descr="Расчет медианы по форм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Расчет медианы по формуле"/>
                    <pic:cNvPicPr>
                      <a:picLocks noChangeAspect="1" noChangeArrowheads="1"/>
                    </pic:cNvPicPr>
                  </pic:nvPicPr>
                  <pic:blipFill>
                    <a:blip r:embed="rId169">
                      <a:extLst>
                        <a:ext uri="{28A0092B-C50C-407E-A947-70E740481C1C}">
                          <a14:useLocalDpi xmlns:a14="http://schemas.microsoft.com/office/drawing/2010/main" val="0"/>
                        </a:ext>
                      </a:extLst>
                    </a:blip>
                    <a:srcRect l="47881"/>
                    <a:stretch>
                      <a:fillRect/>
                    </a:stretch>
                  </pic:blipFill>
                  <pic:spPr bwMode="auto">
                    <a:xfrm>
                      <a:off x="0" y="0"/>
                      <a:ext cx="2247900" cy="533400"/>
                    </a:xfrm>
                    <a:prstGeom prst="rect">
                      <a:avLst/>
                    </a:prstGeom>
                    <a:noFill/>
                    <a:ln>
                      <a:noFill/>
                    </a:ln>
                  </pic:spPr>
                </pic:pic>
              </a:graphicData>
            </a:graphic>
          </wp:inline>
        </w:drawing>
      </w:r>
    </w:p>
    <w:p w:rsidR="00014801" w:rsidRPr="00014801" w:rsidRDefault="00014801" w:rsidP="004A4702">
      <w:pPr>
        <w:ind w:firstLine="567"/>
        <w:jc w:val="both"/>
      </w:pPr>
      <w:r w:rsidRPr="00014801">
        <w:t xml:space="preserve">То есть у одной половины товаров цена ниже, чем 350 руб., у другой половины – выше. </w:t>
      </w:r>
    </w:p>
    <w:p w:rsidR="004A4702" w:rsidRPr="00014801" w:rsidRDefault="004A4702" w:rsidP="004A4702">
      <w:pPr>
        <w:ind w:firstLine="567"/>
        <w:jc w:val="both"/>
        <w:rPr>
          <w:u w:val="single"/>
        </w:rPr>
      </w:pPr>
      <w:r w:rsidRPr="004255FD">
        <w:rPr>
          <w:highlight w:val="yellow"/>
          <w:u w:val="single"/>
        </w:rPr>
        <w:t>Медиану для интервальных данных</w:t>
      </w:r>
      <w:r w:rsidRPr="004255FD">
        <w:rPr>
          <w:rFonts w:eastAsia="Calibri"/>
          <w:highlight w:val="yellow"/>
          <w:u w:val="single"/>
        </w:rPr>
        <w:t> </w:t>
      </w:r>
      <w:r w:rsidRPr="004255FD">
        <w:rPr>
          <w:highlight w:val="yellow"/>
          <w:u w:val="single"/>
        </w:rPr>
        <w:t xml:space="preserve">одной функцией в Excel рассчитать </w:t>
      </w:r>
      <w:r w:rsidRPr="004255FD">
        <w:rPr>
          <w:b/>
          <w:highlight w:val="yellow"/>
          <w:u w:val="single"/>
        </w:rPr>
        <w:t xml:space="preserve">нельзя </w:t>
      </w:r>
      <w:r w:rsidRPr="004255FD">
        <w:rPr>
          <w:highlight w:val="yellow"/>
          <w:u w:val="single"/>
        </w:rPr>
        <w:t>– нужно забивать формулу вручную.</w:t>
      </w:r>
      <w:r w:rsidRPr="00014801">
        <w:rPr>
          <w:rFonts w:eastAsia="Calibri"/>
          <w:u w:val="single"/>
        </w:rPr>
        <w:t> </w:t>
      </w:r>
    </w:p>
    <w:p w:rsidR="00014801" w:rsidRDefault="00014801" w:rsidP="004A4702">
      <w:pPr>
        <w:ind w:firstLine="567"/>
        <w:jc w:val="both"/>
      </w:pPr>
    </w:p>
    <w:p w:rsidR="00014801" w:rsidRDefault="00014801" w:rsidP="004A4702">
      <w:pPr>
        <w:ind w:firstLine="567"/>
        <w:jc w:val="both"/>
      </w:pPr>
      <w:r>
        <w:t xml:space="preserve">На рис. </w:t>
      </w:r>
      <w:r w:rsidR="006477C3">
        <w:t>12</w:t>
      </w:r>
      <w:r>
        <w:t xml:space="preserve"> представлены расчеты для нашей примерной выборки.</w:t>
      </w:r>
    </w:p>
    <w:p w:rsidR="00E90B9D" w:rsidRDefault="007A0BC6" w:rsidP="00E90B9D">
      <w:pPr>
        <w:keepNext/>
      </w:pPr>
      <w:r w:rsidRPr="00E90B9D">
        <w:rPr>
          <w:noProof/>
        </w:rPr>
        <w:drawing>
          <wp:inline distT="0" distB="0" distL="0" distR="0">
            <wp:extent cx="6332220" cy="2316480"/>
            <wp:effectExtent l="0" t="0" r="0" b="0"/>
            <wp:docPr id="1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0">
                      <a:extLst>
                        <a:ext uri="{28A0092B-C50C-407E-A947-70E740481C1C}">
                          <a14:useLocalDpi xmlns:a14="http://schemas.microsoft.com/office/drawing/2010/main" val="0"/>
                        </a:ext>
                      </a:extLst>
                    </a:blip>
                    <a:srcRect t="27097" r="16827" b="18925"/>
                    <a:stretch>
                      <a:fillRect/>
                    </a:stretch>
                  </pic:blipFill>
                  <pic:spPr bwMode="auto">
                    <a:xfrm>
                      <a:off x="0" y="0"/>
                      <a:ext cx="6332220" cy="2316480"/>
                    </a:xfrm>
                    <a:prstGeom prst="rect">
                      <a:avLst/>
                    </a:prstGeom>
                    <a:noFill/>
                    <a:ln>
                      <a:noFill/>
                    </a:ln>
                  </pic:spPr>
                </pic:pic>
              </a:graphicData>
            </a:graphic>
          </wp:inline>
        </w:drawing>
      </w:r>
    </w:p>
    <w:p w:rsidR="00014801" w:rsidRDefault="00E90B9D" w:rsidP="00E90B9D">
      <w:pPr>
        <w:pStyle w:val="a5"/>
        <w:jc w:val="center"/>
      </w:pPr>
      <w:r>
        <w:t xml:space="preserve">Рисунок </w:t>
      </w:r>
      <w:fldSimple w:instr=" SEQ Рисунок \* ARABIC ">
        <w:r w:rsidR="006477C3">
          <w:rPr>
            <w:noProof/>
          </w:rPr>
          <w:t>12</w:t>
        </w:r>
      </w:fldSimple>
      <w:r>
        <w:t xml:space="preserve"> – Расчет числовых характеристик выборочного распределения</w:t>
      </w:r>
    </w:p>
    <w:p w:rsidR="00D5389D" w:rsidRDefault="00D5389D" w:rsidP="00D5389D">
      <w:pPr>
        <w:widowControl w:val="0"/>
        <w:ind w:firstLine="709"/>
        <w:jc w:val="both"/>
        <w:outlineLvl w:val="0"/>
      </w:pPr>
      <w:r>
        <w:t>4. Отсутствие комментариев к п.4 лабораторной работы не свидетельствует о том, что его выполнять не нужно. Не забудьте также, что п. 2, 3, 4 нужно проделать не только для равномерного закона, но и для нормального, а также сгенерировать не только 100 значений выборки, но и 1000, и сравнить результаты расчетов.</w:t>
      </w:r>
    </w:p>
    <w:p w:rsidR="000C25A6" w:rsidRPr="00D5389D" w:rsidRDefault="000C25A6" w:rsidP="00D5389D">
      <w:pPr>
        <w:widowControl w:val="0"/>
        <w:tabs>
          <w:tab w:val="left" w:pos="993"/>
        </w:tabs>
        <w:ind w:firstLine="709"/>
        <w:jc w:val="center"/>
        <w:outlineLvl w:val="0"/>
        <w:rPr>
          <w:b/>
          <w:bCs/>
          <w:szCs w:val="28"/>
        </w:rPr>
      </w:pPr>
      <w:r>
        <w:br w:type="page"/>
      </w:r>
      <w:bookmarkStart w:id="1" w:name="_Toc382215225"/>
      <w:bookmarkStart w:id="2" w:name="_Toc399249347"/>
      <w:bookmarkStart w:id="3" w:name="_Toc399249596"/>
      <w:bookmarkStart w:id="4" w:name="_Toc399249712"/>
      <w:bookmarkStart w:id="5" w:name="_Toc399250073"/>
      <w:r w:rsidRPr="00D5389D">
        <w:rPr>
          <w:b/>
          <w:bCs/>
          <w:szCs w:val="28"/>
        </w:rPr>
        <w:lastRenderedPageBreak/>
        <w:t>Список литературы</w:t>
      </w:r>
      <w:bookmarkEnd w:id="1"/>
      <w:bookmarkEnd w:id="2"/>
      <w:bookmarkEnd w:id="3"/>
      <w:bookmarkEnd w:id="4"/>
      <w:bookmarkEnd w:id="5"/>
    </w:p>
    <w:p w:rsidR="000C25A6" w:rsidRPr="00D5389D" w:rsidRDefault="000C25A6" w:rsidP="00D5389D">
      <w:pPr>
        <w:widowControl w:val="0"/>
        <w:tabs>
          <w:tab w:val="left" w:pos="993"/>
        </w:tabs>
        <w:ind w:firstLine="709"/>
        <w:jc w:val="both"/>
        <w:outlineLvl w:val="0"/>
        <w:rPr>
          <w:b/>
          <w:bCs/>
          <w:szCs w:val="28"/>
        </w:rPr>
      </w:pPr>
    </w:p>
    <w:p w:rsidR="006F4D89" w:rsidRPr="00D5389D" w:rsidRDefault="000C25A6" w:rsidP="00D5389D">
      <w:pPr>
        <w:numPr>
          <w:ilvl w:val="0"/>
          <w:numId w:val="10"/>
        </w:numPr>
        <w:tabs>
          <w:tab w:val="left" w:pos="993"/>
        </w:tabs>
        <w:ind w:left="0" w:firstLine="709"/>
        <w:jc w:val="both"/>
        <w:rPr>
          <w:szCs w:val="28"/>
        </w:rPr>
      </w:pPr>
      <w:r w:rsidRPr="00D5389D">
        <w:rPr>
          <w:szCs w:val="28"/>
        </w:rPr>
        <w:t>Гмурман В.Е. Теория вероятностей и математическая статистика. – М.: Высшая школа, 2003. – 479 с.</w:t>
      </w:r>
    </w:p>
    <w:p w:rsidR="00014801" w:rsidRPr="00D5389D" w:rsidRDefault="00014801" w:rsidP="00D5389D">
      <w:pPr>
        <w:numPr>
          <w:ilvl w:val="0"/>
          <w:numId w:val="10"/>
        </w:numPr>
        <w:tabs>
          <w:tab w:val="left" w:pos="993"/>
        </w:tabs>
        <w:ind w:left="0" w:firstLine="709"/>
        <w:jc w:val="both"/>
        <w:rPr>
          <w:szCs w:val="28"/>
        </w:rPr>
      </w:pPr>
      <w:hyperlink r:id="rId171" w:history="1">
        <w:r w:rsidRPr="00D5389D">
          <w:rPr>
            <w:rStyle w:val="aff1"/>
            <w:szCs w:val="28"/>
          </w:rPr>
          <w:t>http://statanaliz.info/</w:t>
        </w:r>
      </w:hyperlink>
    </w:p>
    <w:p w:rsidR="00014801" w:rsidRDefault="009B4E95" w:rsidP="00D5389D">
      <w:pPr>
        <w:numPr>
          <w:ilvl w:val="0"/>
          <w:numId w:val="10"/>
        </w:numPr>
        <w:tabs>
          <w:tab w:val="left" w:pos="993"/>
        </w:tabs>
        <w:ind w:left="0" w:firstLine="709"/>
        <w:jc w:val="both"/>
        <w:rPr>
          <w:szCs w:val="28"/>
        </w:rPr>
      </w:pPr>
      <w:hyperlink r:id="rId172" w:history="1">
        <w:r w:rsidRPr="002044FA">
          <w:rPr>
            <w:rStyle w:val="aff1"/>
            <w:szCs w:val="28"/>
          </w:rPr>
          <w:t>https://ru.wikipedia.org/</w:t>
        </w:r>
      </w:hyperlink>
    </w:p>
    <w:p w:rsidR="009B4E95" w:rsidRDefault="009B4E95" w:rsidP="009B4E95">
      <w:pPr>
        <w:tabs>
          <w:tab w:val="left" w:pos="993"/>
        </w:tabs>
        <w:jc w:val="both"/>
        <w:rPr>
          <w:szCs w:val="28"/>
        </w:rPr>
      </w:pPr>
    </w:p>
    <w:p w:rsidR="009B4E95" w:rsidRDefault="009B4E95" w:rsidP="009B4E95">
      <w:pPr>
        <w:tabs>
          <w:tab w:val="left" w:pos="993"/>
        </w:tabs>
        <w:jc w:val="both"/>
        <w:rPr>
          <w:szCs w:val="28"/>
        </w:rPr>
      </w:pPr>
    </w:p>
    <w:p w:rsidR="009B4E95" w:rsidRDefault="009B4E95" w:rsidP="009B4E95">
      <w:pPr>
        <w:tabs>
          <w:tab w:val="left" w:pos="993"/>
        </w:tabs>
        <w:jc w:val="center"/>
        <w:rPr>
          <w:b/>
          <w:szCs w:val="28"/>
        </w:rPr>
      </w:pPr>
      <w:r w:rsidRPr="009B4E95">
        <w:rPr>
          <w:b/>
          <w:szCs w:val="28"/>
        </w:rPr>
        <w:t>Отчет по лабораторной работе</w:t>
      </w:r>
    </w:p>
    <w:p w:rsidR="009B4E95" w:rsidRPr="009B4E95" w:rsidRDefault="009B4E95" w:rsidP="009B4E95">
      <w:pPr>
        <w:tabs>
          <w:tab w:val="left" w:pos="993"/>
        </w:tabs>
        <w:jc w:val="center"/>
        <w:rPr>
          <w:b/>
          <w:szCs w:val="28"/>
        </w:rPr>
      </w:pPr>
    </w:p>
    <w:p w:rsidR="009B4E95" w:rsidRDefault="009B4E95" w:rsidP="009B4E95">
      <w:pPr>
        <w:tabs>
          <w:tab w:val="left" w:pos="993"/>
        </w:tabs>
        <w:jc w:val="center"/>
        <w:rPr>
          <w:szCs w:val="28"/>
        </w:rPr>
      </w:pPr>
      <w:r>
        <w:rPr>
          <w:szCs w:val="28"/>
        </w:rPr>
        <w:t>Лабораторная работа сдается в печатном виде. Отчет должен содержать:</w:t>
      </w:r>
    </w:p>
    <w:p w:rsidR="009B4E95" w:rsidRDefault="009B4E95" w:rsidP="009B4E95">
      <w:pPr>
        <w:numPr>
          <w:ilvl w:val="0"/>
          <w:numId w:val="11"/>
        </w:numPr>
        <w:tabs>
          <w:tab w:val="left" w:pos="993"/>
        </w:tabs>
        <w:jc w:val="both"/>
        <w:rPr>
          <w:szCs w:val="28"/>
        </w:rPr>
      </w:pPr>
      <w:r>
        <w:rPr>
          <w:szCs w:val="28"/>
        </w:rPr>
        <w:t>Аккуратно оформленный титульный лист с названием вуза, дисциплины, № и названием лабораторной работы, ФИО студента, № группы, городом и годом.</w:t>
      </w:r>
    </w:p>
    <w:p w:rsidR="009B4E95" w:rsidRDefault="009B4E95" w:rsidP="009B4E95">
      <w:pPr>
        <w:numPr>
          <w:ilvl w:val="0"/>
          <w:numId w:val="11"/>
        </w:numPr>
        <w:tabs>
          <w:tab w:val="left" w:pos="993"/>
        </w:tabs>
        <w:jc w:val="both"/>
        <w:rPr>
          <w:szCs w:val="28"/>
        </w:rPr>
      </w:pPr>
      <w:r>
        <w:rPr>
          <w:szCs w:val="28"/>
        </w:rPr>
        <w:t>Все пункты лабораторной работы, а именно:</w:t>
      </w:r>
    </w:p>
    <w:p w:rsidR="009B4E95" w:rsidRDefault="009B4E95" w:rsidP="00D16461">
      <w:pPr>
        <w:tabs>
          <w:tab w:val="left" w:pos="993"/>
        </w:tabs>
        <w:ind w:firstLine="709"/>
        <w:jc w:val="both"/>
        <w:rPr>
          <w:szCs w:val="28"/>
        </w:rPr>
      </w:pPr>
      <w:r>
        <w:rPr>
          <w:szCs w:val="28"/>
        </w:rPr>
        <w:t xml:space="preserve">а) </w:t>
      </w:r>
      <w:r w:rsidR="00605694">
        <w:rPr>
          <w:szCs w:val="28"/>
        </w:rPr>
        <w:t xml:space="preserve">В </w:t>
      </w:r>
      <w:r>
        <w:rPr>
          <w:szCs w:val="28"/>
        </w:rPr>
        <w:t>п. 1 нужно привести заполненную табл. 1 и построенные 14 графиков функций.</w:t>
      </w:r>
      <w:r w:rsidR="00605694">
        <w:rPr>
          <w:szCs w:val="28"/>
        </w:rPr>
        <w:t xml:space="preserve"> Не нужно приводить данные для построения графиков. На графике должны быть указаны: название (</w:t>
      </w:r>
      <w:r w:rsidR="00605694" w:rsidRPr="00E74BB4">
        <w:rPr>
          <w:szCs w:val="28"/>
          <w:u w:val="single"/>
        </w:rPr>
        <w:t>какой закон распределения</w:t>
      </w:r>
      <w:r w:rsidR="00605694">
        <w:rPr>
          <w:szCs w:val="28"/>
        </w:rPr>
        <w:t xml:space="preserve">, </w:t>
      </w:r>
      <w:r w:rsidR="00605694" w:rsidRPr="00E74BB4">
        <w:rPr>
          <w:szCs w:val="28"/>
          <w:u w:val="single"/>
        </w:rPr>
        <w:t>какие у него параметры</w:t>
      </w:r>
      <w:r w:rsidR="00605694">
        <w:rPr>
          <w:szCs w:val="28"/>
        </w:rPr>
        <w:t>), подписаны оси абсцисс и ординат. Линии сетки – по желанию.</w:t>
      </w:r>
      <w:r w:rsidR="00E74BB4">
        <w:rPr>
          <w:szCs w:val="28"/>
        </w:rPr>
        <w:t xml:space="preserve"> Легенда нужна, если на одной диаграмме несколько графиков.</w:t>
      </w:r>
    </w:p>
    <w:p w:rsidR="009B4E95" w:rsidRDefault="009B4E95" w:rsidP="00D16461">
      <w:pPr>
        <w:tabs>
          <w:tab w:val="left" w:pos="993"/>
        </w:tabs>
        <w:ind w:firstLine="709"/>
        <w:jc w:val="both"/>
        <w:rPr>
          <w:szCs w:val="28"/>
        </w:rPr>
      </w:pPr>
      <w:r>
        <w:rPr>
          <w:szCs w:val="28"/>
        </w:rPr>
        <w:t xml:space="preserve">б) </w:t>
      </w:r>
      <w:r w:rsidR="00605694">
        <w:rPr>
          <w:szCs w:val="28"/>
        </w:rPr>
        <w:t xml:space="preserve">В </w:t>
      </w:r>
      <w:r>
        <w:rPr>
          <w:szCs w:val="28"/>
        </w:rPr>
        <w:t>п. 2-4 для каждого из 4 случаев (100 значений, равномерное; 1000 значений, равномерное; 100 значений нормальное; 1000 значений нормальное) нужно привести заполненную табл. 2, графики гистограммы и функции распределения, и рассчитанные выборочные характеристики.</w:t>
      </w:r>
      <w:r w:rsidR="00E74BB4">
        <w:rPr>
          <w:szCs w:val="28"/>
        </w:rPr>
        <w:t xml:space="preserve"> Графики должны быть оформлены аналогично п. 2а), т.е. с подписями названия, осей и т.д.</w:t>
      </w:r>
    </w:p>
    <w:p w:rsidR="009B4E95" w:rsidRDefault="009B4E95" w:rsidP="00D16461">
      <w:pPr>
        <w:tabs>
          <w:tab w:val="left" w:pos="993"/>
        </w:tabs>
        <w:ind w:firstLine="709"/>
        <w:jc w:val="both"/>
        <w:rPr>
          <w:szCs w:val="28"/>
        </w:rPr>
      </w:pPr>
      <w:r>
        <w:rPr>
          <w:szCs w:val="28"/>
        </w:rPr>
        <w:t xml:space="preserve">в) </w:t>
      </w:r>
      <w:r w:rsidR="00605694">
        <w:rPr>
          <w:szCs w:val="28"/>
        </w:rPr>
        <w:t xml:space="preserve">В </w:t>
      </w:r>
      <w:r>
        <w:rPr>
          <w:szCs w:val="28"/>
        </w:rPr>
        <w:t>п. 4 нужно указать, как изменились выборочные характеристики выборки в 1000 наблюдений от выборки в 100 наблюдений, похожи ли они на теоретические, рассчитанные в табл. 1, стали ли они точнее? Постараться понять</w:t>
      </w:r>
      <w:r w:rsidR="002D23B7">
        <w:rPr>
          <w:szCs w:val="28"/>
        </w:rPr>
        <w:t>,</w:t>
      </w:r>
      <w:r>
        <w:rPr>
          <w:szCs w:val="28"/>
        </w:rPr>
        <w:t xml:space="preserve"> что и почему с ними произошло и пояснить.</w:t>
      </w:r>
    </w:p>
    <w:p w:rsidR="002D23B7" w:rsidRDefault="002D23B7" w:rsidP="00D16461">
      <w:pPr>
        <w:tabs>
          <w:tab w:val="left" w:pos="993"/>
        </w:tabs>
        <w:ind w:firstLine="709"/>
        <w:jc w:val="both"/>
        <w:rPr>
          <w:szCs w:val="28"/>
        </w:rPr>
      </w:pPr>
      <w:r>
        <w:rPr>
          <w:szCs w:val="28"/>
        </w:rPr>
        <w:t xml:space="preserve">г) </w:t>
      </w:r>
      <w:r w:rsidR="00605694">
        <w:rPr>
          <w:szCs w:val="28"/>
        </w:rPr>
        <w:t xml:space="preserve">Не </w:t>
      </w:r>
      <w:r>
        <w:rPr>
          <w:szCs w:val="28"/>
        </w:rPr>
        <w:t>нужно распечатывать сгенерированные выборки! Пожалейте свои принтер и бумагу.</w:t>
      </w:r>
    </w:p>
    <w:p w:rsidR="00D16461" w:rsidRPr="00D5389D" w:rsidRDefault="00D16461" w:rsidP="00D16461">
      <w:pPr>
        <w:tabs>
          <w:tab w:val="left" w:pos="993"/>
        </w:tabs>
        <w:ind w:firstLine="709"/>
        <w:jc w:val="both"/>
        <w:rPr>
          <w:szCs w:val="28"/>
        </w:rPr>
      </w:pPr>
      <w:r>
        <w:rPr>
          <w:szCs w:val="28"/>
        </w:rPr>
        <w:t>3. Если Вы пользовались какой-то литературой помимо этих указаний, стоит в конце привести и ее.</w:t>
      </w:r>
      <w:r w:rsidR="00665BE2">
        <w:rPr>
          <w:szCs w:val="28"/>
        </w:rPr>
        <w:t xml:space="preserve"> Сюда же входят и сайты.</w:t>
      </w:r>
    </w:p>
    <w:sectPr w:rsidR="00D16461" w:rsidRPr="00D5389D" w:rsidSect="00B3524B">
      <w:footerReference w:type="default" r:id="rId17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FFF" w:rsidRDefault="00154FFF" w:rsidP="007D7BF4">
      <w:r>
        <w:separator/>
      </w:r>
    </w:p>
  </w:endnote>
  <w:endnote w:type="continuationSeparator" w:id="0">
    <w:p w:rsidR="00154FFF" w:rsidRDefault="00154FFF" w:rsidP="007D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F4" w:rsidRDefault="009503AB" w:rsidP="007D7BF4">
    <w:pPr>
      <w:pStyle w:val="aff"/>
      <w:jc w:val="center"/>
    </w:pPr>
    <w:r>
      <w:fldChar w:fldCharType="begin"/>
    </w:r>
    <w:r>
      <w:instrText xml:space="preserve"> PAGE   \* MERGEFORMAT </w:instrText>
    </w:r>
    <w:r>
      <w:fldChar w:fldCharType="separate"/>
    </w:r>
    <w:r w:rsidR="007A0BC6">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FFF" w:rsidRDefault="00154FFF" w:rsidP="007D7BF4">
      <w:r>
        <w:separator/>
      </w:r>
    </w:p>
  </w:footnote>
  <w:footnote w:type="continuationSeparator" w:id="0">
    <w:p w:rsidR="00154FFF" w:rsidRDefault="00154FFF" w:rsidP="007D7B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7DBD"/>
    <w:multiLevelType w:val="hybridMultilevel"/>
    <w:tmpl w:val="84F0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4C0B62"/>
    <w:multiLevelType w:val="hybridMultilevel"/>
    <w:tmpl w:val="C41CF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9C4423"/>
    <w:multiLevelType w:val="hybridMultilevel"/>
    <w:tmpl w:val="BD62D8E0"/>
    <w:lvl w:ilvl="0" w:tplc="A664B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A2F6B"/>
    <w:multiLevelType w:val="multilevel"/>
    <w:tmpl w:val="04962A4A"/>
    <w:lvl w:ilvl="0">
      <w:start w:val="1"/>
      <w:numFmt w:val="decimal"/>
      <w:lvlText w:val="Глава %1."/>
      <w:lvlJc w:val="left"/>
      <w:pPr>
        <w:ind w:left="432" w:hanging="432"/>
      </w:pPr>
      <w:rPr>
        <w:rFonts w:hint="default"/>
        <w:caps/>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15:restartNumberingAfterBreak="0">
    <w:nsid w:val="43DC0304"/>
    <w:multiLevelType w:val="hybridMultilevel"/>
    <w:tmpl w:val="3CEEF2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0033A90"/>
    <w:multiLevelType w:val="hybridMultilevel"/>
    <w:tmpl w:val="58FC3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601275C"/>
    <w:multiLevelType w:val="hybridMultilevel"/>
    <w:tmpl w:val="3CEEF2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882D99"/>
    <w:multiLevelType w:val="hybridMultilevel"/>
    <w:tmpl w:val="0E2E7F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92D0951"/>
    <w:multiLevelType w:val="hybridMultilevel"/>
    <w:tmpl w:val="16122572"/>
    <w:lvl w:ilvl="0" w:tplc="FFFFFFFF">
      <w:start w:val="1"/>
      <w:numFmt w:val="decimal"/>
      <w:pStyle w:val="1"/>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7EA31125"/>
    <w:multiLevelType w:val="multilevel"/>
    <w:tmpl w:val="B59EF44A"/>
    <w:lvl w:ilvl="0">
      <w:start w:val="1"/>
      <w:numFmt w:val="decimal"/>
      <w:lvlText w:val="%1"/>
      <w:lvlJc w:val="left"/>
      <w:pPr>
        <w:tabs>
          <w:tab w:val="num" w:pos="964"/>
        </w:tabs>
        <w:ind w:left="709" w:firstLine="0"/>
      </w:pPr>
      <w:rPr>
        <w:rFonts w:hint="default"/>
      </w:rPr>
    </w:lvl>
    <w:lvl w:ilvl="1">
      <w:start w:val="1"/>
      <w:numFmt w:val="decimal"/>
      <w:lvlText w:val="%1.%2"/>
      <w:lvlJc w:val="left"/>
      <w:pPr>
        <w:tabs>
          <w:tab w:val="num" w:pos="1134"/>
        </w:tabs>
        <w:ind w:left="709" w:firstLine="0"/>
      </w:pPr>
      <w:rPr>
        <w:rFonts w:hint="default"/>
      </w:rPr>
    </w:lvl>
    <w:lvl w:ilvl="2">
      <w:start w:val="1"/>
      <w:numFmt w:val="decimal"/>
      <w:lvlText w:val="%1.%2.%3"/>
      <w:lvlJc w:val="left"/>
      <w:pPr>
        <w:tabs>
          <w:tab w:val="num" w:pos="1418"/>
        </w:tabs>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num w:numId="1">
    <w:abstractNumId w:val="9"/>
  </w:num>
  <w:num w:numId="2">
    <w:abstractNumId w:val="8"/>
  </w:num>
  <w:num w:numId="3">
    <w:abstractNumId w:val="3"/>
  </w:num>
  <w:num w:numId="4">
    <w:abstractNumId w:val="3"/>
  </w:num>
  <w:num w:numId="5">
    <w:abstractNumId w:val="7"/>
  </w:num>
  <w:num w:numId="6">
    <w:abstractNumId w:val="6"/>
  </w:num>
  <w:num w:numId="7">
    <w:abstractNumId w:val="4"/>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57"/>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95"/>
    <w:rsid w:val="00014801"/>
    <w:rsid w:val="00020BA6"/>
    <w:rsid w:val="000275B5"/>
    <w:rsid w:val="00034754"/>
    <w:rsid w:val="000356CE"/>
    <w:rsid w:val="00050DC9"/>
    <w:rsid w:val="00050E8F"/>
    <w:rsid w:val="00057AA0"/>
    <w:rsid w:val="000907C2"/>
    <w:rsid w:val="00092841"/>
    <w:rsid w:val="000A69F1"/>
    <w:rsid w:val="000B2882"/>
    <w:rsid w:val="000B3A5E"/>
    <w:rsid w:val="000C208E"/>
    <w:rsid w:val="000C25A6"/>
    <w:rsid w:val="000D1ED9"/>
    <w:rsid w:val="000F02B5"/>
    <w:rsid w:val="000F6266"/>
    <w:rsid w:val="001024B2"/>
    <w:rsid w:val="0011127A"/>
    <w:rsid w:val="001154D4"/>
    <w:rsid w:val="00123795"/>
    <w:rsid w:val="00143A94"/>
    <w:rsid w:val="001510BC"/>
    <w:rsid w:val="00154FFF"/>
    <w:rsid w:val="001614A5"/>
    <w:rsid w:val="0016753C"/>
    <w:rsid w:val="00176F01"/>
    <w:rsid w:val="0018243F"/>
    <w:rsid w:val="00187C32"/>
    <w:rsid w:val="00196902"/>
    <w:rsid w:val="001B1E41"/>
    <w:rsid w:val="001C5755"/>
    <w:rsid w:val="001D5F2F"/>
    <w:rsid w:val="001D67B0"/>
    <w:rsid w:val="001F1A99"/>
    <w:rsid w:val="00204B78"/>
    <w:rsid w:val="00204D56"/>
    <w:rsid w:val="00211B19"/>
    <w:rsid w:val="00217CAB"/>
    <w:rsid w:val="002346AC"/>
    <w:rsid w:val="00241208"/>
    <w:rsid w:val="00242CD7"/>
    <w:rsid w:val="002433EB"/>
    <w:rsid w:val="00271219"/>
    <w:rsid w:val="002822D7"/>
    <w:rsid w:val="0028409E"/>
    <w:rsid w:val="002865AB"/>
    <w:rsid w:val="00286833"/>
    <w:rsid w:val="00295993"/>
    <w:rsid w:val="002A4173"/>
    <w:rsid w:val="002C4EA1"/>
    <w:rsid w:val="002D23B7"/>
    <w:rsid w:val="002D31CD"/>
    <w:rsid w:val="002D70C4"/>
    <w:rsid w:val="002E36B2"/>
    <w:rsid w:val="002E5440"/>
    <w:rsid w:val="002F64C4"/>
    <w:rsid w:val="00301062"/>
    <w:rsid w:val="00310406"/>
    <w:rsid w:val="003317B4"/>
    <w:rsid w:val="003350B0"/>
    <w:rsid w:val="0036371F"/>
    <w:rsid w:val="00372576"/>
    <w:rsid w:val="003761E3"/>
    <w:rsid w:val="0038187A"/>
    <w:rsid w:val="00382F90"/>
    <w:rsid w:val="003837D1"/>
    <w:rsid w:val="003A1628"/>
    <w:rsid w:val="003A197C"/>
    <w:rsid w:val="003A3D73"/>
    <w:rsid w:val="003A51DF"/>
    <w:rsid w:val="003A6D5D"/>
    <w:rsid w:val="003B072D"/>
    <w:rsid w:val="003B7132"/>
    <w:rsid w:val="003C2D19"/>
    <w:rsid w:val="003C7CCE"/>
    <w:rsid w:val="003D01B6"/>
    <w:rsid w:val="003D3378"/>
    <w:rsid w:val="003D4DE5"/>
    <w:rsid w:val="003D652D"/>
    <w:rsid w:val="003F1F78"/>
    <w:rsid w:val="003F28CA"/>
    <w:rsid w:val="004030CF"/>
    <w:rsid w:val="00407A48"/>
    <w:rsid w:val="00416AD3"/>
    <w:rsid w:val="00417EA0"/>
    <w:rsid w:val="00420638"/>
    <w:rsid w:val="00421895"/>
    <w:rsid w:val="004255FD"/>
    <w:rsid w:val="00426479"/>
    <w:rsid w:val="00437786"/>
    <w:rsid w:val="00444A96"/>
    <w:rsid w:val="00445586"/>
    <w:rsid w:val="00446F6E"/>
    <w:rsid w:val="00456287"/>
    <w:rsid w:val="00465BD6"/>
    <w:rsid w:val="00465DCB"/>
    <w:rsid w:val="00473832"/>
    <w:rsid w:val="0047517C"/>
    <w:rsid w:val="00475199"/>
    <w:rsid w:val="00494580"/>
    <w:rsid w:val="004A0A75"/>
    <w:rsid w:val="004A324E"/>
    <w:rsid w:val="004A3E00"/>
    <w:rsid w:val="004A4702"/>
    <w:rsid w:val="004C0006"/>
    <w:rsid w:val="004C6094"/>
    <w:rsid w:val="004C76D1"/>
    <w:rsid w:val="004F0328"/>
    <w:rsid w:val="0050555F"/>
    <w:rsid w:val="00510FC3"/>
    <w:rsid w:val="00514AC8"/>
    <w:rsid w:val="00531DD6"/>
    <w:rsid w:val="00531EB9"/>
    <w:rsid w:val="005401A6"/>
    <w:rsid w:val="005414AD"/>
    <w:rsid w:val="005460F7"/>
    <w:rsid w:val="0056297D"/>
    <w:rsid w:val="00565E24"/>
    <w:rsid w:val="00584056"/>
    <w:rsid w:val="0059045B"/>
    <w:rsid w:val="00596AAB"/>
    <w:rsid w:val="005A0E60"/>
    <w:rsid w:val="005A1B76"/>
    <w:rsid w:val="005B2ED0"/>
    <w:rsid w:val="005C50C2"/>
    <w:rsid w:val="005C575B"/>
    <w:rsid w:val="005E59EE"/>
    <w:rsid w:val="005F0D9E"/>
    <w:rsid w:val="006004D9"/>
    <w:rsid w:val="00600952"/>
    <w:rsid w:val="00605694"/>
    <w:rsid w:val="00611B45"/>
    <w:rsid w:val="0061598A"/>
    <w:rsid w:val="006307AF"/>
    <w:rsid w:val="0063466C"/>
    <w:rsid w:val="00643CA0"/>
    <w:rsid w:val="006472CC"/>
    <w:rsid w:val="006477C3"/>
    <w:rsid w:val="00650A34"/>
    <w:rsid w:val="00665239"/>
    <w:rsid w:val="00665BE2"/>
    <w:rsid w:val="00676806"/>
    <w:rsid w:val="00696C9C"/>
    <w:rsid w:val="006A1D1C"/>
    <w:rsid w:val="006C0DD1"/>
    <w:rsid w:val="006C1911"/>
    <w:rsid w:val="006C26C4"/>
    <w:rsid w:val="006D0BD4"/>
    <w:rsid w:val="006E4A24"/>
    <w:rsid w:val="006E4B2E"/>
    <w:rsid w:val="006E641A"/>
    <w:rsid w:val="006F2611"/>
    <w:rsid w:val="006F4D89"/>
    <w:rsid w:val="00700E8D"/>
    <w:rsid w:val="00704684"/>
    <w:rsid w:val="007128F5"/>
    <w:rsid w:val="007144A3"/>
    <w:rsid w:val="00717704"/>
    <w:rsid w:val="00744EEA"/>
    <w:rsid w:val="0075457F"/>
    <w:rsid w:val="007557D5"/>
    <w:rsid w:val="00764EE4"/>
    <w:rsid w:val="007742DD"/>
    <w:rsid w:val="00777D4D"/>
    <w:rsid w:val="00781AD8"/>
    <w:rsid w:val="00781B67"/>
    <w:rsid w:val="0078279D"/>
    <w:rsid w:val="0078628F"/>
    <w:rsid w:val="007A0BC6"/>
    <w:rsid w:val="007A3EE0"/>
    <w:rsid w:val="007B2ED6"/>
    <w:rsid w:val="007B53C9"/>
    <w:rsid w:val="007C10AF"/>
    <w:rsid w:val="007C4DA9"/>
    <w:rsid w:val="007C5BF5"/>
    <w:rsid w:val="007C67D6"/>
    <w:rsid w:val="007D017A"/>
    <w:rsid w:val="007D2DF3"/>
    <w:rsid w:val="007D7BF4"/>
    <w:rsid w:val="007E17DF"/>
    <w:rsid w:val="007E2CC9"/>
    <w:rsid w:val="007E30E0"/>
    <w:rsid w:val="007E795B"/>
    <w:rsid w:val="008004C1"/>
    <w:rsid w:val="00801CC7"/>
    <w:rsid w:val="00802F4C"/>
    <w:rsid w:val="00803760"/>
    <w:rsid w:val="00807910"/>
    <w:rsid w:val="00826B26"/>
    <w:rsid w:val="00840BBF"/>
    <w:rsid w:val="00841026"/>
    <w:rsid w:val="0084156B"/>
    <w:rsid w:val="008536BD"/>
    <w:rsid w:val="00862572"/>
    <w:rsid w:val="00867D09"/>
    <w:rsid w:val="00874EED"/>
    <w:rsid w:val="00876BA6"/>
    <w:rsid w:val="008830FF"/>
    <w:rsid w:val="00893B7C"/>
    <w:rsid w:val="00894C08"/>
    <w:rsid w:val="008E5C53"/>
    <w:rsid w:val="00906945"/>
    <w:rsid w:val="00906D5D"/>
    <w:rsid w:val="00912578"/>
    <w:rsid w:val="009173D0"/>
    <w:rsid w:val="00920FD0"/>
    <w:rsid w:val="00946557"/>
    <w:rsid w:val="00946790"/>
    <w:rsid w:val="009503AB"/>
    <w:rsid w:val="00955DCB"/>
    <w:rsid w:val="009574BD"/>
    <w:rsid w:val="00963332"/>
    <w:rsid w:val="0096699E"/>
    <w:rsid w:val="00970A61"/>
    <w:rsid w:val="009719BA"/>
    <w:rsid w:val="009809E7"/>
    <w:rsid w:val="00981386"/>
    <w:rsid w:val="009A3649"/>
    <w:rsid w:val="009A6CC8"/>
    <w:rsid w:val="009B4E95"/>
    <w:rsid w:val="009C2B1F"/>
    <w:rsid w:val="009C3816"/>
    <w:rsid w:val="009C600C"/>
    <w:rsid w:val="009D3A9B"/>
    <w:rsid w:val="009E3D53"/>
    <w:rsid w:val="009E6BEE"/>
    <w:rsid w:val="00A01DF7"/>
    <w:rsid w:val="00A04E52"/>
    <w:rsid w:val="00A07241"/>
    <w:rsid w:val="00A1277E"/>
    <w:rsid w:val="00A30B48"/>
    <w:rsid w:val="00A33D3D"/>
    <w:rsid w:val="00A34137"/>
    <w:rsid w:val="00A42A43"/>
    <w:rsid w:val="00A43B93"/>
    <w:rsid w:val="00A63D4A"/>
    <w:rsid w:val="00A82971"/>
    <w:rsid w:val="00A95AF9"/>
    <w:rsid w:val="00AA0F8C"/>
    <w:rsid w:val="00AB0CFA"/>
    <w:rsid w:val="00AB54E4"/>
    <w:rsid w:val="00AC50F6"/>
    <w:rsid w:val="00AC66A7"/>
    <w:rsid w:val="00AC755B"/>
    <w:rsid w:val="00AE3DD8"/>
    <w:rsid w:val="00AE5FCE"/>
    <w:rsid w:val="00AF6979"/>
    <w:rsid w:val="00B007D0"/>
    <w:rsid w:val="00B107E6"/>
    <w:rsid w:val="00B16F16"/>
    <w:rsid w:val="00B20A4F"/>
    <w:rsid w:val="00B25050"/>
    <w:rsid w:val="00B27563"/>
    <w:rsid w:val="00B276F0"/>
    <w:rsid w:val="00B34B9D"/>
    <w:rsid w:val="00B3524B"/>
    <w:rsid w:val="00B50498"/>
    <w:rsid w:val="00B5120F"/>
    <w:rsid w:val="00B70DDC"/>
    <w:rsid w:val="00B80818"/>
    <w:rsid w:val="00B867F4"/>
    <w:rsid w:val="00B96498"/>
    <w:rsid w:val="00BA0C0C"/>
    <w:rsid w:val="00BA0E5C"/>
    <w:rsid w:val="00BB2F13"/>
    <w:rsid w:val="00BC0888"/>
    <w:rsid w:val="00BC67A5"/>
    <w:rsid w:val="00BC6AC2"/>
    <w:rsid w:val="00BD1973"/>
    <w:rsid w:val="00BE3E78"/>
    <w:rsid w:val="00C04DE2"/>
    <w:rsid w:val="00C052DA"/>
    <w:rsid w:val="00C11BD7"/>
    <w:rsid w:val="00C22488"/>
    <w:rsid w:val="00C23065"/>
    <w:rsid w:val="00C27FC3"/>
    <w:rsid w:val="00C33B3C"/>
    <w:rsid w:val="00C44593"/>
    <w:rsid w:val="00CA58BE"/>
    <w:rsid w:val="00CB3AC0"/>
    <w:rsid w:val="00CD1B81"/>
    <w:rsid w:val="00CD5DBC"/>
    <w:rsid w:val="00CE4DC1"/>
    <w:rsid w:val="00CE61E4"/>
    <w:rsid w:val="00CF5B12"/>
    <w:rsid w:val="00D15D63"/>
    <w:rsid w:val="00D16461"/>
    <w:rsid w:val="00D26918"/>
    <w:rsid w:val="00D31B94"/>
    <w:rsid w:val="00D51A73"/>
    <w:rsid w:val="00D5389D"/>
    <w:rsid w:val="00D646BB"/>
    <w:rsid w:val="00D86B9B"/>
    <w:rsid w:val="00D9096C"/>
    <w:rsid w:val="00D93707"/>
    <w:rsid w:val="00D9443E"/>
    <w:rsid w:val="00DA1C29"/>
    <w:rsid w:val="00DB0C83"/>
    <w:rsid w:val="00DB1F81"/>
    <w:rsid w:val="00DB523A"/>
    <w:rsid w:val="00DC0D9A"/>
    <w:rsid w:val="00DC43F1"/>
    <w:rsid w:val="00DC5AEB"/>
    <w:rsid w:val="00DC782E"/>
    <w:rsid w:val="00DE3CD7"/>
    <w:rsid w:val="00DE6516"/>
    <w:rsid w:val="00DF27AD"/>
    <w:rsid w:val="00E04759"/>
    <w:rsid w:val="00E12276"/>
    <w:rsid w:val="00E376F8"/>
    <w:rsid w:val="00E61194"/>
    <w:rsid w:val="00E66AE0"/>
    <w:rsid w:val="00E67549"/>
    <w:rsid w:val="00E74BB4"/>
    <w:rsid w:val="00E85FB8"/>
    <w:rsid w:val="00E905D7"/>
    <w:rsid w:val="00E90B9D"/>
    <w:rsid w:val="00EB20EE"/>
    <w:rsid w:val="00EB7DE7"/>
    <w:rsid w:val="00ED238B"/>
    <w:rsid w:val="00EF1304"/>
    <w:rsid w:val="00F0088F"/>
    <w:rsid w:val="00F13933"/>
    <w:rsid w:val="00F15774"/>
    <w:rsid w:val="00F35DFA"/>
    <w:rsid w:val="00F360AF"/>
    <w:rsid w:val="00F36EA9"/>
    <w:rsid w:val="00F42EBF"/>
    <w:rsid w:val="00F501FA"/>
    <w:rsid w:val="00F52FFB"/>
    <w:rsid w:val="00F56A82"/>
    <w:rsid w:val="00F626EF"/>
    <w:rsid w:val="00F65B74"/>
    <w:rsid w:val="00F6699C"/>
    <w:rsid w:val="00F86BA0"/>
    <w:rsid w:val="00F92192"/>
    <w:rsid w:val="00F94E30"/>
    <w:rsid w:val="00FA0DAA"/>
    <w:rsid w:val="00FC0AFB"/>
    <w:rsid w:val="00FC32F9"/>
    <w:rsid w:val="00FD3538"/>
    <w:rsid w:val="00FD5D34"/>
    <w:rsid w:val="00FD724E"/>
    <w:rsid w:val="00FF289A"/>
    <w:rsid w:val="00FF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D9A12-FFDB-4091-8E93-EC9C46FC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EED"/>
    <w:rPr>
      <w:rFonts w:eastAsia="Times New Roman"/>
      <w:sz w:val="28"/>
      <w:szCs w:val="24"/>
    </w:rPr>
  </w:style>
  <w:style w:type="paragraph" w:styleId="10">
    <w:name w:val="heading 1"/>
    <w:basedOn w:val="a"/>
    <w:next w:val="a0"/>
    <w:link w:val="11"/>
    <w:qFormat/>
    <w:rsid w:val="00665239"/>
    <w:pPr>
      <w:keepNext/>
      <w:tabs>
        <w:tab w:val="left" w:pos="399"/>
      </w:tabs>
      <w:spacing w:afterLines="100" w:line="360" w:lineRule="auto"/>
      <w:jc w:val="both"/>
      <w:outlineLvl w:val="0"/>
    </w:pPr>
    <w:rPr>
      <w:rFonts w:cs="Arial"/>
      <w:b/>
      <w:bCs/>
      <w:caps/>
      <w:spacing w:val="10"/>
      <w:kern w:val="32"/>
      <w:szCs w:val="28"/>
    </w:rPr>
  </w:style>
  <w:style w:type="paragraph" w:styleId="2">
    <w:name w:val="heading 2"/>
    <w:basedOn w:val="a"/>
    <w:next w:val="a0"/>
    <w:link w:val="20"/>
    <w:qFormat/>
    <w:rsid w:val="008830FF"/>
    <w:pPr>
      <w:keepNext/>
      <w:numPr>
        <w:ilvl w:val="1"/>
        <w:numId w:val="4"/>
      </w:numPr>
      <w:tabs>
        <w:tab w:val="left" w:pos="1276"/>
      </w:tabs>
      <w:spacing w:beforeLines="100" w:afterLines="50" w:line="360" w:lineRule="auto"/>
      <w:jc w:val="center"/>
      <w:outlineLvl w:val="1"/>
    </w:pPr>
    <w:rPr>
      <w:rFonts w:cs="Arial"/>
      <w:b/>
      <w:bCs/>
      <w:iCs/>
      <w:szCs w:val="28"/>
    </w:rPr>
  </w:style>
  <w:style w:type="paragraph" w:styleId="3">
    <w:name w:val="heading 3"/>
    <w:basedOn w:val="a"/>
    <w:next w:val="a0"/>
    <w:link w:val="30"/>
    <w:qFormat/>
    <w:rsid w:val="008830FF"/>
    <w:pPr>
      <w:keepNext/>
      <w:numPr>
        <w:ilvl w:val="2"/>
        <w:numId w:val="4"/>
      </w:numPr>
      <w:spacing w:before="240" w:after="120"/>
      <w:jc w:val="both"/>
      <w:outlineLvl w:val="2"/>
    </w:pPr>
    <w:rPr>
      <w:rFonts w:cs="Arial"/>
      <w:bCs/>
      <w:szCs w:val="26"/>
    </w:rPr>
  </w:style>
  <w:style w:type="paragraph" w:styleId="4">
    <w:name w:val="heading 4"/>
    <w:basedOn w:val="a"/>
    <w:next w:val="a"/>
    <w:link w:val="40"/>
    <w:semiHidden/>
    <w:unhideWhenUsed/>
    <w:qFormat/>
    <w:rsid w:val="008830FF"/>
    <w:pPr>
      <w:keepNext/>
      <w:numPr>
        <w:ilvl w:val="3"/>
        <w:numId w:val="4"/>
      </w:numPr>
      <w:spacing w:before="240" w:after="60"/>
      <w:outlineLvl w:val="3"/>
    </w:pPr>
    <w:rPr>
      <w:rFonts w:ascii="Calibri" w:hAnsi="Calibri"/>
      <w:b/>
      <w:bCs/>
      <w:szCs w:val="28"/>
    </w:rPr>
  </w:style>
  <w:style w:type="paragraph" w:styleId="5">
    <w:name w:val="heading 5"/>
    <w:basedOn w:val="a"/>
    <w:next w:val="a"/>
    <w:link w:val="50"/>
    <w:semiHidden/>
    <w:unhideWhenUsed/>
    <w:qFormat/>
    <w:rsid w:val="008830FF"/>
    <w:pPr>
      <w:numPr>
        <w:ilvl w:val="4"/>
        <w:numId w:val="4"/>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8830FF"/>
    <w:pPr>
      <w:numPr>
        <w:ilvl w:val="5"/>
        <w:numId w:val="4"/>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8830FF"/>
    <w:pPr>
      <w:numPr>
        <w:ilvl w:val="6"/>
        <w:numId w:val="4"/>
      </w:numPr>
      <w:spacing w:before="240" w:after="60"/>
      <w:outlineLvl w:val="6"/>
    </w:pPr>
    <w:rPr>
      <w:rFonts w:ascii="Calibri" w:hAnsi="Calibri"/>
      <w:sz w:val="24"/>
    </w:rPr>
  </w:style>
  <w:style w:type="paragraph" w:styleId="8">
    <w:name w:val="heading 8"/>
    <w:basedOn w:val="a"/>
    <w:next w:val="a"/>
    <w:link w:val="80"/>
    <w:semiHidden/>
    <w:unhideWhenUsed/>
    <w:qFormat/>
    <w:rsid w:val="008830FF"/>
    <w:pPr>
      <w:numPr>
        <w:ilvl w:val="7"/>
        <w:numId w:val="4"/>
      </w:numPr>
      <w:spacing w:before="240" w:after="60"/>
      <w:outlineLvl w:val="7"/>
    </w:pPr>
    <w:rPr>
      <w:rFonts w:ascii="Calibri" w:hAnsi="Calibri"/>
      <w:i/>
      <w:iCs/>
      <w:sz w:val="24"/>
    </w:rPr>
  </w:style>
  <w:style w:type="paragraph" w:styleId="9">
    <w:name w:val="heading 9"/>
    <w:basedOn w:val="a"/>
    <w:next w:val="a"/>
    <w:link w:val="90"/>
    <w:semiHidden/>
    <w:unhideWhenUsed/>
    <w:qFormat/>
    <w:rsid w:val="008830FF"/>
    <w:pPr>
      <w:numPr>
        <w:ilvl w:val="8"/>
        <w:numId w:val="4"/>
      </w:numPr>
      <w:spacing w:before="240" w:after="60"/>
      <w:outlineLvl w:val="8"/>
    </w:pPr>
    <w:rPr>
      <w:rFonts w:ascii="Cambria" w:hAnsi="Cambria"/>
      <w:sz w:val="22"/>
      <w:szCs w:val="2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sid w:val="00874EED"/>
    <w:pPr>
      <w:ind w:firstLine="709"/>
      <w:jc w:val="both"/>
    </w:pPr>
    <w:rPr>
      <w:rFonts w:eastAsia="Calibri"/>
      <w:lang w:eastAsia="en-US"/>
    </w:rPr>
  </w:style>
  <w:style w:type="character" w:customStyle="1" w:styleId="a4">
    <w:name w:val="Основной текст Знак"/>
    <w:link w:val="a0"/>
    <w:uiPriority w:val="99"/>
    <w:rsid w:val="00874EED"/>
    <w:rPr>
      <w:rFonts w:eastAsia="Calibri"/>
      <w:sz w:val="28"/>
      <w:szCs w:val="24"/>
    </w:rPr>
  </w:style>
  <w:style w:type="character" w:customStyle="1" w:styleId="11">
    <w:name w:val="Заголовок 1 Знак"/>
    <w:link w:val="10"/>
    <w:rsid w:val="00665239"/>
    <w:rPr>
      <w:rFonts w:eastAsia="Times New Roman" w:cs="Arial"/>
      <w:b/>
      <w:bCs/>
      <w:caps/>
      <w:spacing w:val="10"/>
      <w:kern w:val="32"/>
      <w:sz w:val="28"/>
      <w:szCs w:val="28"/>
      <w:lang w:eastAsia="ru-RU"/>
    </w:rPr>
  </w:style>
  <w:style w:type="character" w:customStyle="1" w:styleId="20">
    <w:name w:val="Заголовок 2 Знак"/>
    <w:link w:val="2"/>
    <w:rsid w:val="008830FF"/>
    <w:rPr>
      <w:rFonts w:eastAsia="Times New Roman" w:cs="Arial"/>
      <w:b/>
      <w:bCs/>
      <w:iCs/>
      <w:sz w:val="28"/>
      <w:szCs w:val="28"/>
      <w:lang w:eastAsia="ru-RU"/>
    </w:rPr>
  </w:style>
  <w:style w:type="character" w:customStyle="1" w:styleId="30">
    <w:name w:val="Заголовок 3 Знак"/>
    <w:link w:val="3"/>
    <w:rsid w:val="00874EED"/>
    <w:rPr>
      <w:rFonts w:eastAsia="Times New Roman" w:cs="Arial"/>
      <w:bCs/>
      <w:sz w:val="28"/>
      <w:szCs w:val="26"/>
      <w:lang w:eastAsia="ru-RU"/>
    </w:rPr>
  </w:style>
  <w:style w:type="character" w:customStyle="1" w:styleId="40">
    <w:name w:val="Заголовок 4 Знак"/>
    <w:link w:val="4"/>
    <w:semiHidden/>
    <w:rsid w:val="00874EED"/>
    <w:rPr>
      <w:rFonts w:ascii="Calibri" w:eastAsia="Times New Roman" w:hAnsi="Calibri" w:cs="Times New Roman"/>
      <w:b/>
      <w:bCs/>
      <w:sz w:val="28"/>
      <w:szCs w:val="28"/>
      <w:lang w:eastAsia="ru-RU"/>
    </w:rPr>
  </w:style>
  <w:style w:type="character" w:customStyle="1" w:styleId="50">
    <w:name w:val="Заголовок 5 Знак"/>
    <w:link w:val="5"/>
    <w:semiHidden/>
    <w:rsid w:val="00874EED"/>
    <w:rPr>
      <w:rFonts w:ascii="Calibri" w:eastAsia="Times New Roman" w:hAnsi="Calibri" w:cs="Times New Roman"/>
      <w:b/>
      <w:bCs/>
      <w:i/>
      <w:iCs/>
      <w:sz w:val="26"/>
      <w:szCs w:val="26"/>
      <w:lang w:eastAsia="ru-RU"/>
    </w:rPr>
  </w:style>
  <w:style w:type="character" w:customStyle="1" w:styleId="60">
    <w:name w:val="Заголовок 6 Знак"/>
    <w:link w:val="6"/>
    <w:semiHidden/>
    <w:rsid w:val="00874EED"/>
    <w:rPr>
      <w:rFonts w:ascii="Calibri" w:eastAsia="Times New Roman" w:hAnsi="Calibri" w:cs="Times New Roman"/>
      <w:b/>
      <w:bCs/>
      <w:sz w:val="22"/>
      <w:szCs w:val="22"/>
      <w:lang w:eastAsia="ru-RU"/>
    </w:rPr>
  </w:style>
  <w:style w:type="character" w:customStyle="1" w:styleId="70">
    <w:name w:val="Заголовок 7 Знак"/>
    <w:link w:val="7"/>
    <w:semiHidden/>
    <w:rsid w:val="00874EED"/>
    <w:rPr>
      <w:rFonts w:ascii="Calibri" w:eastAsia="Times New Roman" w:hAnsi="Calibri" w:cs="Times New Roman"/>
      <w:sz w:val="24"/>
      <w:szCs w:val="24"/>
      <w:lang w:eastAsia="ru-RU"/>
    </w:rPr>
  </w:style>
  <w:style w:type="character" w:customStyle="1" w:styleId="80">
    <w:name w:val="Заголовок 8 Знак"/>
    <w:link w:val="8"/>
    <w:semiHidden/>
    <w:rsid w:val="00874EED"/>
    <w:rPr>
      <w:rFonts w:ascii="Calibri" w:eastAsia="Times New Roman" w:hAnsi="Calibri" w:cs="Times New Roman"/>
      <w:i/>
      <w:iCs/>
      <w:sz w:val="24"/>
      <w:szCs w:val="24"/>
      <w:lang w:eastAsia="ru-RU"/>
    </w:rPr>
  </w:style>
  <w:style w:type="character" w:customStyle="1" w:styleId="90">
    <w:name w:val="Заголовок 9 Знак"/>
    <w:link w:val="9"/>
    <w:semiHidden/>
    <w:rsid w:val="00874EED"/>
    <w:rPr>
      <w:rFonts w:ascii="Cambria" w:eastAsia="Times New Roman" w:hAnsi="Cambria" w:cs="Times New Roman"/>
      <w:sz w:val="22"/>
      <w:szCs w:val="22"/>
      <w:lang w:eastAsia="ru-RU"/>
    </w:rPr>
  </w:style>
  <w:style w:type="paragraph" w:styleId="a5">
    <w:name w:val="caption"/>
    <w:basedOn w:val="a"/>
    <w:next w:val="a"/>
    <w:qFormat/>
    <w:rsid w:val="00874EED"/>
    <w:pPr>
      <w:spacing w:after="120"/>
      <w:jc w:val="both"/>
    </w:pPr>
    <w:rPr>
      <w:bCs/>
      <w:szCs w:val="20"/>
    </w:rPr>
  </w:style>
  <w:style w:type="paragraph" w:styleId="a6">
    <w:name w:val="Название"/>
    <w:basedOn w:val="a"/>
    <w:next w:val="a"/>
    <w:link w:val="a7"/>
    <w:uiPriority w:val="10"/>
    <w:rsid w:val="00874EED"/>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link w:val="a6"/>
    <w:uiPriority w:val="10"/>
    <w:rsid w:val="00874EED"/>
    <w:rPr>
      <w:rFonts w:ascii="Cambria" w:eastAsia="Times New Roman" w:hAnsi="Cambria" w:cs="Times New Roman"/>
      <w:color w:val="17365D"/>
      <w:spacing w:val="5"/>
      <w:kern w:val="28"/>
      <w:sz w:val="52"/>
      <w:szCs w:val="52"/>
      <w:lang w:eastAsia="ru-RU"/>
    </w:rPr>
  </w:style>
  <w:style w:type="paragraph" w:styleId="a8">
    <w:name w:val="Subtitle"/>
    <w:basedOn w:val="a"/>
    <w:next w:val="a"/>
    <w:link w:val="a9"/>
    <w:uiPriority w:val="11"/>
    <w:rsid w:val="00874EED"/>
    <w:pPr>
      <w:numPr>
        <w:ilvl w:val="1"/>
      </w:numPr>
    </w:pPr>
    <w:rPr>
      <w:rFonts w:ascii="Cambria" w:hAnsi="Cambria"/>
      <w:i/>
      <w:iCs/>
      <w:color w:val="4F81BD"/>
      <w:spacing w:val="15"/>
      <w:sz w:val="24"/>
    </w:rPr>
  </w:style>
  <w:style w:type="character" w:customStyle="1" w:styleId="a9">
    <w:name w:val="Подзаголовок Знак"/>
    <w:link w:val="a8"/>
    <w:uiPriority w:val="11"/>
    <w:rsid w:val="00874EED"/>
    <w:rPr>
      <w:rFonts w:ascii="Cambria" w:eastAsia="Times New Roman" w:hAnsi="Cambria" w:cs="Times New Roman"/>
      <w:i/>
      <w:iCs/>
      <w:color w:val="4F81BD"/>
      <w:spacing w:val="15"/>
      <w:sz w:val="24"/>
      <w:szCs w:val="24"/>
      <w:lang w:eastAsia="ru-RU"/>
    </w:rPr>
  </w:style>
  <w:style w:type="character" w:styleId="aa">
    <w:name w:val="Strong"/>
    <w:uiPriority w:val="22"/>
    <w:qFormat/>
    <w:rsid w:val="00874EED"/>
    <w:rPr>
      <w:b/>
      <w:bCs/>
    </w:rPr>
  </w:style>
  <w:style w:type="character" w:styleId="ab">
    <w:name w:val="Emphasis"/>
    <w:uiPriority w:val="20"/>
    <w:qFormat/>
    <w:rsid w:val="00874EED"/>
    <w:rPr>
      <w:i/>
      <w:iCs/>
    </w:rPr>
  </w:style>
  <w:style w:type="paragraph" w:styleId="ac">
    <w:name w:val="No Spacing"/>
    <w:uiPriority w:val="1"/>
    <w:rsid w:val="00874EED"/>
    <w:rPr>
      <w:rFonts w:eastAsia="Times New Roman"/>
    </w:rPr>
  </w:style>
  <w:style w:type="paragraph" w:styleId="ad">
    <w:name w:val="List Paragraph"/>
    <w:basedOn w:val="a"/>
    <w:uiPriority w:val="34"/>
    <w:rsid w:val="00874EED"/>
    <w:pPr>
      <w:ind w:left="720"/>
      <w:contextualSpacing/>
    </w:pPr>
  </w:style>
  <w:style w:type="paragraph" w:styleId="21">
    <w:name w:val="Quote"/>
    <w:basedOn w:val="a"/>
    <w:next w:val="a"/>
    <w:link w:val="22"/>
    <w:uiPriority w:val="29"/>
    <w:rsid w:val="00874EED"/>
    <w:rPr>
      <w:i/>
      <w:iCs/>
      <w:color w:val="000000"/>
    </w:rPr>
  </w:style>
  <w:style w:type="character" w:customStyle="1" w:styleId="22">
    <w:name w:val="Цитата 2 Знак"/>
    <w:link w:val="21"/>
    <w:uiPriority w:val="29"/>
    <w:rsid w:val="00874EED"/>
    <w:rPr>
      <w:rFonts w:ascii="Times New Roman" w:eastAsia="Times New Roman" w:hAnsi="Times New Roman"/>
      <w:i/>
      <w:iCs/>
      <w:color w:val="000000"/>
      <w:sz w:val="28"/>
      <w:szCs w:val="24"/>
      <w:lang w:eastAsia="ru-RU"/>
    </w:rPr>
  </w:style>
  <w:style w:type="paragraph" w:styleId="ae">
    <w:name w:val="Intense Quote"/>
    <w:basedOn w:val="a"/>
    <w:next w:val="a"/>
    <w:link w:val="af"/>
    <w:uiPriority w:val="30"/>
    <w:rsid w:val="00874EED"/>
    <w:pPr>
      <w:pBdr>
        <w:bottom w:val="single" w:sz="4" w:space="4" w:color="4F81BD"/>
      </w:pBdr>
      <w:spacing w:before="200" w:after="280"/>
      <w:ind w:left="936" w:right="936"/>
    </w:pPr>
    <w:rPr>
      <w:b/>
      <w:bCs/>
      <w:i/>
      <w:iCs/>
      <w:color w:val="4F81BD"/>
    </w:rPr>
  </w:style>
  <w:style w:type="character" w:customStyle="1" w:styleId="af">
    <w:name w:val="Выделенная цитата Знак"/>
    <w:link w:val="ae"/>
    <w:uiPriority w:val="30"/>
    <w:rsid w:val="00874EED"/>
    <w:rPr>
      <w:rFonts w:ascii="Times New Roman" w:eastAsia="Times New Roman" w:hAnsi="Times New Roman"/>
      <w:b/>
      <w:bCs/>
      <w:i/>
      <w:iCs/>
      <w:color w:val="4F81BD"/>
      <w:sz w:val="28"/>
      <w:szCs w:val="24"/>
      <w:lang w:eastAsia="ru-RU"/>
    </w:rPr>
  </w:style>
  <w:style w:type="character" w:styleId="af0">
    <w:name w:val="Subtle Emphasis"/>
    <w:uiPriority w:val="19"/>
    <w:rsid w:val="00874EED"/>
    <w:rPr>
      <w:i/>
      <w:iCs/>
      <w:color w:val="808080"/>
    </w:rPr>
  </w:style>
  <w:style w:type="character" w:styleId="af1">
    <w:name w:val="Intense Emphasis"/>
    <w:uiPriority w:val="21"/>
    <w:rsid w:val="00874EED"/>
    <w:rPr>
      <w:b/>
      <w:bCs/>
      <w:i/>
      <w:iCs/>
      <w:color w:val="4F81BD"/>
    </w:rPr>
  </w:style>
  <w:style w:type="character" w:styleId="af2">
    <w:name w:val="Subtle Reference"/>
    <w:uiPriority w:val="31"/>
    <w:rsid w:val="00874EED"/>
    <w:rPr>
      <w:smallCaps/>
      <w:color w:val="C0504D"/>
      <w:u w:val="single"/>
    </w:rPr>
  </w:style>
  <w:style w:type="character" w:styleId="af3">
    <w:name w:val="Intense Reference"/>
    <w:uiPriority w:val="32"/>
    <w:rsid w:val="00874EED"/>
    <w:rPr>
      <w:b/>
      <w:bCs/>
      <w:smallCaps/>
      <w:color w:val="C0504D"/>
      <w:spacing w:val="5"/>
      <w:u w:val="single"/>
    </w:rPr>
  </w:style>
  <w:style w:type="character" w:styleId="af4">
    <w:name w:val="Book Title"/>
    <w:uiPriority w:val="33"/>
    <w:rsid w:val="00874EED"/>
    <w:rPr>
      <w:b/>
      <w:bCs/>
      <w:smallCaps/>
      <w:spacing w:val="5"/>
    </w:rPr>
  </w:style>
  <w:style w:type="paragraph" w:styleId="af5">
    <w:name w:val="TOC Heading"/>
    <w:basedOn w:val="10"/>
    <w:next w:val="a"/>
    <w:uiPriority w:val="39"/>
    <w:semiHidden/>
    <w:unhideWhenUsed/>
    <w:qFormat/>
    <w:rsid w:val="00874EED"/>
    <w:pPr>
      <w:spacing w:before="240" w:after="60"/>
      <w:jc w:val="left"/>
      <w:outlineLvl w:val="9"/>
    </w:pPr>
    <w:rPr>
      <w:rFonts w:ascii="Cambria" w:hAnsi="Cambria" w:cs="Times New Roman"/>
      <w:spacing w:val="0"/>
      <w:sz w:val="32"/>
      <w:szCs w:val="32"/>
    </w:rPr>
  </w:style>
  <w:style w:type="paragraph" w:customStyle="1" w:styleId="af6">
    <w:name w:val="В таблице"/>
    <w:basedOn w:val="a"/>
    <w:rsid w:val="00874EED"/>
    <w:pPr>
      <w:jc w:val="both"/>
    </w:pPr>
    <w:rPr>
      <w:rFonts w:eastAsia="Calibri"/>
      <w:szCs w:val="22"/>
    </w:rPr>
  </w:style>
  <w:style w:type="paragraph" w:customStyle="1" w:styleId="af7">
    <w:name w:val="Формула с номером"/>
    <w:basedOn w:val="af8"/>
    <w:qFormat/>
    <w:rsid w:val="008830FF"/>
    <w:pPr>
      <w:tabs>
        <w:tab w:val="center" w:pos="4536"/>
        <w:tab w:val="right" w:pos="9356"/>
      </w:tabs>
    </w:pPr>
  </w:style>
  <w:style w:type="paragraph" w:customStyle="1" w:styleId="af8">
    <w:name w:val="Формула"/>
    <w:basedOn w:val="a0"/>
    <w:next w:val="a0"/>
    <w:qFormat/>
    <w:rsid w:val="00BA0C0C"/>
    <w:pPr>
      <w:spacing w:beforeLines="100" w:afterLines="100" w:line="360" w:lineRule="auto"/>
      <w:ind w:firstLine="0"/>
      <w:contextualSpacing/>
    </w:pPr>
    <w:rPr>
      <w:rFonts w:eastAsia="Times New Roman"/>
      <w:szCs w:val="22"/>
    </w:rPr>
  </w:style>
  <w:style w:type="paragraph" w:customStyle="1" w:styleId="af9">
    <w:name w:val="Иллюстрация"/>
    <w:basedOn w:val="a"/>
    <w:next w:val="afa"/>
    <w:qFormat/>
    <w:rsid w:val="00874EED"/>
    <w:pPr>
      <w:keepNext/>
      <w:jc w:val="center"/>
    </w:pPr>
    <w:rPr>
      <w:noProof/>
    </w:rPr>
  </w:style>
  <w:style w:type="paragraph" w:customStyle="1" w:styleId="afa">
    <w:name w:val="Название рисунка"/>
    <w:basedOn w:val="a5"/>
    <w:next w:val="a0"/>
    <w:qFormat/>
    <w:rsid w:val="004C76D1"/>
    <w:pPr>
      <w:spacing w:afterLines="100"/>
      <w:jc w:val="center"/>
    </w:pPr>
  </w:style>
  <w:style w:type="paragraph" w:customStyle="1" w:styleId="afb">
    <w:name w:val="Листинг"/>
    <w:basedOn w:val="a"/>
    <w:qFormat/>
    <w:rsid w:val="00874EED"/>
    <w:rPr>
      <w:rFonts w:ascii="Courier New" w:hAnsi="Courier New" w:cs="Courier New"/>
      <w:sz w:val="20"/>
      <w:szCs w:val="20"/>
    </w:rPr>
  </w:style>
  <w:style w:type="paragraph" w:customStyle="1" w:styleId="afc">
    <w:name w:val="Название таблицы"/>
    <w:basedOn w:val="a5"/>
    <w:next w:val="a0"/>
    <w:qFormat/>
    <w:rsid w:val="004C76D1"/>
    <w:pPr>
      <w:keepNext/>
      <w:spacing w:beforeLines="100" w:after="0"/>
    </w:pPr>
    <w:rPr>
      <w:sz w:val="24"/>
    </w:rPr>
  </w:style>
  <w:style w:type="paragraph" w:customStyle="1" w:styleId="1">
    <w:name w:val="Нумерованный список 1"/>
    <w:basedOn w:val="a0"/>
    <w:qFormat/>
    <w:rsid w:val="00874EED"/>
    <w:pPr>
      <w:numPr>
        <w:numId w:val="2"/>
      </w:numPr>
      <w:tabs>
        <w:tab w:val="left" w:pos="993"/>
      </w:tabs>
      <w:spacing w:line="360" w:lineRule="auto"/>
    </w:pPr>
  </w:style>
  <w:style w:type="paragraph" w:customStyle="1" w:styleId="12">
    <w:name w:val="Заголовок 1 без номера"/>
    <w:basedOn w:val="10"/>
    <w:next w:val="a0"/>
    <w:qFormat/>
    <w:rsid w:val="008830FF"/>
  </w:style>
  <w:style w:type="paragraph" w:customStyle="1" w:styleId="13">
    <w:name w:val="Как заголовк 1"/>
    <w:basedOn w:val="a"/>
    <w:next w:val="a"/>
    <w:qFormat/>
    <w:rsid w:val="008830FF"/>
    <w:pPr>
      <w:jc w:val="center"/>
    </w:pPr>
    <w:rPr>
      <w:b/>
    </w:rPr>
  </w:style>
  <w:style w:type="paragraph" w:styleId="afd">
    <w:name w:val="header"/>
    <w:basedOn w:val="a"/>
    <w:link w:val="afe"/>
    <w:uiPriority w:val="99"/>
    <w:semiHidden/>
    <w:unhideWhenUsed/>
    <w:rsid w:val="007D7BF4"/>
    <w:pPr>
      <w:tabs>
        <w:tab w:val="center" w:pos="4677"/>
        <w:tab w:val="right" w:pos="9355"/>
      </w:tabs>
    </w:pPr>
  </w:style>
  <w:style w:type="character" w:customStyle="1" w:styleId="afe">
    <w:name w:val="Верхний колонтитул Знак"/>
    <w:link w:val="afd"/>
    <w:uiPriority w:val="99"/>
    <w:semiHidden/>
    <w:rsid w:val="007D7BF4"/>
    <w:rPr>
      <w:rFonts w:eastAsia="Times New Roman"/>
      <w:sz w:val="28"/>
      <w:szCs w:val="24"/>
      <w:lang w:eastAsia="ru-RU"/>
    </w:rPr>
  </w:style>
  <w:style w:type="paragraph" w:styleId="aff">
    <w:name w:val="footer"/>
    <w:basedOn w:val="a"/>
    <w:link w:val="aff0"/>
    <w:uiPriority w:val="99"/>
    <w:unhideWhenUsed/>
    <w:rsid w:val="007D7BF4"/>
    <w:pPr>
      <w:tabs>
        <w:tab w:val="center" w:pos="4677"/>
        <w:tab w:val="right" w:pos="9355"/>
      </w:tabs>
    </w:pPr>
  </w:style>
  <w:style w:type="character" w:customStyle="1" w:styleId="aff0">
    <w:name w:val="Нижний колонтитул Знак"/>
    <w:link w:val="aff"/>
    <w:uiPriority w:val="99"/>
    <w:rsid w:val="007D7BF4"/>
    <w:rPr>
      <w:rFonts w:eastAsia="Times New Roman"/>
      <w:sz w:val="28"/>
      <w:szCs w:val="24"/>
      <w:lang w:eastAsia="ru-RU"/>
    </w:rPr>
  </w:style>
  <w:style w:type="character" w:styleId="aff1">
    <w:name w:val="Hyperlink"/>
    <w:uiPriority w:val="99"/>
    <w:unhideWhenUsed/>
    <w:rsid w:val="00F360AF"/>
    <w:rPr>
      <w:color w:val="0000FF"/>
      <w:u w:val="single"/>
    </w:rPr>
  </w:style>
  <w:style w:type="table" w:styleId="aff2">
    <w:name w:val="Table Grid"/>
    <w:basedOn w:val="a2"/>
    <w:uiPriority w:val="59"/>
    <w:rsid w:val="006E6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semiHidden/>
    <w:unhideWhenUsed/>
    <w:rsid w:val="00781B67"/>
    <w:pPr>
      <w:spacing w:before="100" w:beforeAutospacing="1" w:after="100" w:afterAutospacing="1"/>
    </w:pPr>
    <w:rPr>
      <w:sz w:val="24"/>
    </w:rPr>
  </w:style>
  <w:style w:type="character" w:customStyle="1" w:styleId="apple-converted-space">
    <w:name w:val="apple-converted-space"/>
    <w:rsid w:val="00781B67"/>
  </w:style>
  <w:style w:type="character" w:customStyle="1" w:styleId="ff2">
    <w:name w:val="ff2"/>
    <w:rsid w:val="0078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3234">
      <w:bodyDiv w:val="1"/>
      <w:marLeft w:val="0"/>
      <w:marRight w:val="0"/>
      <w:marTop w:val="0"/>
      <w:marBottom w:val="0"/>
      <w:divBdr>
        <w:top w:val="none" w:sz="0" w:space="0" w:color="auto"/>
        <w:left w:val="none" w:sz="0" w:space="0" w:color="auto"/>
        <w:bottom w:val="none" w:sz="0" w:space="0" w:color="auto"/>
        <w:right w:val="none" w:sz="0" w:space="0" w:color="auto"/>
      </w:divBdr>
    </w:div>
    <w:div w:id="263155615">
      <w:bodyDiv w:val="1"/>
      <w:marLeft w:val="0"/>
      <w:marRight w:val="0"/>
      <w:marTop w:val="0"/>
      <w:marBottom w:val="0"/>
      <w:divBdr>
        <w:top w:val="none" w:sz="0" w:space="0" w:color="auto"/>
        <w:left w:val="none" w:sz="0" w:space="0" w:color="auto"/>
        <w:bottom w:val="none" w:sz="0" w:space="0" w:color="auto"/>
        <w:right w:val="none" w:sz="0" w:space="0" w:color="auto"/>
      </w:divBdr>
      <w:divsChild>
        <w:div w:id="377973688">
          <w:marLeft w:val="114"/>
          <w:marRight w:val="114"/>
          <w:marTop w:val="171"/>
          <w:marBottom w:val="0"/>
          <w:divBdr>
            <w:top w:val="none" w:sz="0" w:space="0" w:color="auto"/>
            <w:left w:val="none" w:sz="0" w:space="0" w:color="auto"/>
            <w:bottom w:val="none" w:sz="0" w:space="0" w:color="auto"/>
            <w:right w:val="none" w:sz="0" w:space="0" w:color="auto"/>
          </w:divBdr>
          <w:divsChild>
            <w:div w:id="20789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7716">
      <w:bodyDiv w:val="1"/>
      <w:marLeft w:val="0"/>
      <w:marRight w:val="0"/>
      <w:marTop w:val="0"/>
      <w:marBottom w:val="0"/>
      <w:divBdr>
        <w:top w:val="none" w:sz="0" w:space="0" w:color="auto"/>
        <w:left w:val="none" w:sz="0" w:space="0" w:color="auto"/>
        <w:bottom w:val="none" w:sz="0" w:space="0" w:color="auto"/>
        <w:right w:val="none" w:sz="0" w:space="0" w:color="auto"/>
      </w:divBdr>
    </w:div>
    <w:div w:id="412242263">
      <w:bodyDiv w:val="1"/>
      <w:marLeft w:val="0"/>
      <w:marRight w:val="0"/>
      <w:marTop w:val="0"/>
      <w:marBottom w:val="0"/>
      <w:divBdr>
        <w:top w:val="none" w:sz="0" w:space="0" w:color="auto"/>
        <w:left w:val="none" w:sz="0" w:space="0" w:color="auto"/>
        <w:bottom w:val="none" w:sz="0" w:space="0" w:color="auto"/>
        <w:right w:val="none" w:sz="0" w:space="0" w:color="auto"/>
      </w:divBdr>
    </w:div>
    <w:div w:id="441265519">
      <w:bodyDiv w:val="1"/>
      <w:marLeft w:val="0"/>
      <w:marRight w:val="0"/>
      <w:marTop w:val="0"/>
      <w:marBottom w:val="0"/>
      <w:divBdr>
        <w:top w:val="none" w:sz="0" w:space="0" w:color="auto"/>
        <w:left w:val="none" w:sz="0" w:space="0" w:color="auto"/>
        <w:bottom w:val="none" w:sz="0" w:space="0" w:color="auto"/>
        <w:right w:val="none" w:sz="0" w:space="0" w:color="auto"/>
      </w:divBdr>
      <w:divsChild>
        <w:div w:id="1949703914">
          <w:marLeft w:val="120"/>
          <w:marRight w:val="120"/>
          <w:marTop w:val="180"/>
          <w:marBottom w:val="0"/>
          <w:divBdr>
            <w:top w:val="none" w:sz="0" w:space="0" w:color="auto"/>
            <w:left w:val="none" w:sz="0" w:space="0" w:color="auto"/>
            <w:bottom w:val="none" w:sz="0" w:space="0" w:color="auto"/>
            <w:right w:val="none" w:sz="0" w:space="0" w:color="auto"/>
          </w:divBdr>
          <w:divsChild>
            <w:div w:id="20971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42107">
      <w:bodyDiv w:val="1"/>
      <w:marLeft w:val="0"/>
      <w:marRight w:val="0"/>
      <w:marTop w:val="0"/>
      <w:marBottom w:val="0"/>
      <w:divBdr>
        <w:top w:val="none" w:sz="0" w:space="0" w:color="auto"/>
        <w:left w:val="none" w:sz="0" w:space="0" w:color="auto"/>
        <w:bottom w:val="none" w:sz="0" w:space="0" w:color="auto"/>
        <w:right w:val="none" w:sz="0" w:space="0" w:color="auto"/>
      </w:divBdr>
      <w:divsChild>
        <w:div w:id="1105003641">
          <w:marLeft w:val="114"/>
          <w:marRight w:val="114"/>
          <w:marTop w:val="171"/>
          <w:marBottom w:val="0"/>
          <w:divBdr>
            <w:top w:val="none" w:sz="0" w:space="0" w:color="auto"/>
            <w:left w:val="none" w:sz="0" w:space="0" w:color="auto"/>
            <w:bottom w:val="none" w:sz="0" w:space="0" w:color="auto"/>
            <w:right w:val="none" w:sz="0" w:space="0" w:color="auto"/>
          </w:divBdr>
          <w:divsChild>
            <w:div w:id="9931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597">
      <w:bodyDiv w:val="1"/>
      <w:marLeft w:val="0"/>
      <w:marRight w:val="0"/>
      <w:marTop w:val="0"/>
      <w:marBottom w:val="0"/>
      <w:divBdr>
        <w:top w:val="none" w:sz="0" w:space="0" w:color="auto"/>
        <w:left w:val="none" w:sz="0" w:space="0" w:color="auto"/>
        <w:bottom w:val="none" w:sz="0" w:space="0" w:color="auto"/>
        <w:right w:val="none" w:sz="0" w:space="0" w:color="auto"/>
      </w:divBdr>
      <w:divsChild>
        <w:div w:id="1397630536">
          <w:marLeft w:val="120"/>
          <w:marRight w:val="120"/>
          <w:marTop w:val="180"/>
          <w:marBottom w:val="0"/>
          <w:divBdr>
            <w:top w:val="none" w:sz="0" w:space="0" w:color="auto"/>
            <w:left w:val="none" w:sz="0" w:space="0" w:color="auto"/>
            <w:bottom w:val="none" w:sz="0" w:space="0" w:color="auto"/>
            <w:right w:val="none" w:sz="0" w:space="0" w:color="auto"/>
          </w:divBdr>
          <w:divsChild>
            <w:div w:id="1921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203">
      <w:bodyDiv w:val="1"/>
      <w:marLeft w:val="0"/>
      <w:marRight w:val="0"/>
      <w:marTop w:val="0"/>
      <w:marBottom w:val="0"/>
      <w:divBdr>
        <w:top w:val="none" w:sz="0" w:space="0" w:color="auto"/>
        <w:left w:val="none" w:sz="0" w:space="0" w:color="auto"/>
        <w:bottom w:val="none" w:sz="0" w:space="0" w:color="auto"/>
        <w:right w:val="none" w:sz="0" w:space="0" w:color="auto"/>
      </w:divBdr>
      <w:divsChild>
        <w:div w:id="1502507891">
          <w:marLeft w:val="114"/>
          <w:marRight w:val="114"/>
          <w:marTop w:val="171"/>
          <w:marBottom w:val="0"/>
          <w:divBdr>
            <w:top w:val="none" w:sz="0" w:space="0" w:color="auto"/>
            <w:left w:val="none" w:sz="0" w:space="0" w:color="auto"/>
            <w:bottom w:val="none" w:sz="0" w:space="0" w:color="auto"/>
            <w:right w:val="none" w:sz="0" w:space="0" w:color="auto"/>
          </w:divBdr>
          <w:divsChild>
            <w:div w:id="8284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30969">
      <w:bodyDiv w:val="1"/>
      <w:marLeft w:val="0"/>
      <w:marRight w:val="0"/>
      <w:marTop w:val="0"/>
      <w:marBottom w:val="0"/>
      <w:divBdr>
        <w:top w:val="none" w:sz="0" w:space="0" w:color="auto"/>
        <w:left w:val="none" w:sz="0" w:space="0" w:color="auto"/>
        <w:bottom w:val="none" w:sz="0" w:space="0" w:color="auto"/>
        <w:right w:val="none" w:sz="0" w:space="0" w:color="auto"/>
      </w:divBdr>
      <w:divsChild>
        <w:div w:id="1075740632">
          <w:marLeft w:val="120"/>
          <w:marRight w:val="120"/>
          <w:marTop w:val="180"/>
          <w:marBottom w:val="0"/>
          <w:divBdr>
            <w:top w:val="none" w:sz="0" w:space="0" w:color="auto"/>
            <w:left w:val="none" w:sz="0" w:space="0" w:color="auto"/>
            <w:bottom w:val="none" w:sz="0" w:space="0" w:color="auto"/>
            <w:right w:val="none" w:sz="0" w:space="0" w:color="auto"/>
          </w:divBdr>
          <w:divsChild>
            <w:div w:id="16380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0915">
      <w:bodyDiv w:val="1"/>
      <w:marLeft w:val="0"/>
      <w:marRight w:val="0"/>
      <w:marTop w:val="0"/>
      <w:marBottom w:val="0"/>
      <w:divBdr>
        <w:top w:val="none" w:sz="0" w:space="0" w:color="auto"/>
        <w:left w:val="none" w:sz="0" w:space="0" w:color="auto"/>
        <w:bottom w:val="none" w:sz="0" w:space="0" w:color="auto"/>
        <w:right w:val="none" w:sz="0" w:space="0" w:color="auto"/>
      </w:divBdr>
      <w:divsChild>
        <w:div w:id="1983079519">
          <w:marLeft w:val="114"/>
          <w:marRight w:val="114"/>
          <w:marTop w:val="171"/>
          <w:marBottom w:val="0"/>
          <w:divBdr>
            <w:top w:val="none" w:sz="0" w:space="0" w:color="auto"/>
            <w:left w:val="none" w:sz="0" w:space="0" w:color="auto"/>
            <w:bottom w:val="none" w:sz="0" w:space="0" w:color="auto"/>
            <w:right w:val="none" w:sz="0" w:space="0" w:color="auto"/>
          </w:divBdr>
          <w:divsChild>
            <w:div w:id="9803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5771">
      <w:bodyDiv w:val="1"/>
      <w:marLeft w:val="0"/>
      <w:marRight w:val="0"/>
      <w:marTop w:val="0"/>
      <w:marBottom w:val="0"/>
      <w:divBdr>
        <w:top w:val="none" w:sz="0" w:space="0" w:color="auto"/>
        <w:left w:val="none" w:sz="0" w:space="0" w:color="auto"/>
        <w:bottom w:val="none" w:sz="0" w:space="0" w:color="auto"/>
        <w:right w:val="none" w:sz="0" w:space="0" w:color="auto"/>
      </w:divBdr>
      <w:divsChild>
        <w:div w:id="1474252941">
          <w:marLeft w:val="120"/>
          <w:marRight w:val="120"/>
          <w:marTop w:val="180"/>
          <w:marBottom w:val="0"/>
          <w:divBdr>
            <w:top w:val="none" w:sz="0" w:space="0" w:color="auto"/>
            <w:left w:val="none" w:sz="0" w:space="0" w:color="auto"/>
            <w:bottom w:val="none" w:sz="0" w:space="0" w:color="auto"/>
            <w:right w:val="none" w:sz="0" w:space="0" w:color="auto"/>
          </w:divBdr>
          <w:divsChild>
            <w:div w:id="12698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3601">
      <w:bodyDiv w:val="1"/>
      <w:marLeft w:val="0"/>
      <w:marRight w:val="0"/>
      <w:marTop w:val="0"/>
      <w:marBottom w:val="0"/>
      <w:divBdr>
        <w:top w:val="none" w:sz="0" w:space="0" w:color="auto"/>
        <w:left w:val="none" w:sz="0" w:space="0" w:color="auto"/>
        <w:bottom w:val="none" w:sz="0" w:space="0" w:color="auto"/>
        <w:right w:val="none" w:sz="0" w:space="0" w:color="auto"/>
      </w:divBdr>
      <w:divsChild>
        <w:div w:id="669337920">
          <w:marLeft w:val="114"/>
          <w:marRight w:val="114"/>
          <w:marTop w:val="171"/>
          <w:marBottom w:val="0"/>
          <w:divBdr>
            <w:top w:val="none" w:sz="0" w:space="0" w:color="auto"/>
            <w:left w:val="none" w:sz="0" w:space="0" w:color="auto"/>
            <w:bottom w:val="none" w:sz="0" w:space="0" w:color="auto"/>
            <w:right w:val="none" w:sz="0" w:space="0" w:color="auto"/>
          </w:divBdr>
          <w:divsChild>
            <w:div w:id="15452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7795">
      <w:bodyDiv w:val="1"/>
      <w:marLeft w:val="0"/>
      <w:marRight w:val="0"/>
      <w:marTop w:val="0"/>
      <w:marBottom w:val="0"/>
      <w:divBdr>
        <w:top w:val="none" w:sz="0" w:space="0" w:color="auto"/>
        <w:left w:val="none" w:sz="0" w:space="0" w:color="auto"/>
        <w:bottom w:val="none" w:sz="0" w:space="0" w:color="auto"/>
        <w:right w:val="none" w:sz="0" w:space="0" w:color="auto"/>
      </w:divBdr>
    </w:div>
    <w:div w:id="1309356714">
      <w:bodyDiv w:val="1"/>
      <w:marLeft w:val="0"/>
      <w:marRight w:val="0"/>
      <w:marTop w:val="0"/>
      <w:marBottom w:val="0"/>
      <w:divBdr>
        <w:top w:val="none" w:sz="0" w:space="0" w:color="auto"/>
        <w:left w:val="none" w:sz="0" w:space="0" w:color="auto"/>
        <w:bottom w:val="none" w:sz="0" w:space="0" w:color="auto"/>
        <w:right w:val="none" w:sz="0" w:space="0" w:color="auto"/>
      </w:divBdr>
    </w:div>
    <w:div w:id="1556965925">
      <w:bodyDiv w:val="1"/>
      <w:marLeft w:val="0"/>
      <w:marRight w:val="0"/>
      <w:marTop w:val="0"/>
      <w:marBottom w:val="0"/>
      <w:divBdr>
        <w:top w:val="none" w:sz="0" w:space="0" w:color="auto"/>
        <w:left w:val="none" w:sz="0" w:space="0" w:color="auto"/>
        <w:bottom w:val="none" w:sz="0" w:space="0" w:color="auto"/>
        <w:right w:val="none" w:sz="0" w:space="0" w:color="auto"/>
      </w:divBdr>
      <w:divsChild>
        <w:div w:id="1958366603">
          <w:marLeft w:val="120"/>
          <w:marRight w:val="120"/>
          <w:marTop w:val="180"/>
          <w:marBottom w:val="0"/>
          <w:divBdr>
            <w:top w:val="none" w:sz="0" w:space="0" w:color="auto"/>
            <w:left w:val="none" w:sz="0" w:space="0" w:color="auto"/>
            <w:bottom w:val="none" w:sz="0" w:space="0" w:color="auto"/>
            <w:right w:val="none" w:sz="0" w:space="0" w:color="auto"/>
          </w:divBdr>
          <w:divsChild>
            <w:div w:id="21020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8818">
      <w:bodyDiv w:val="1"/>
      <w:marLeft w:val="0"/>
      <w:marRight w:val="0"/>
      <w:marTop w:val="0"/>
      <w:marBottom w:val="0"/>
      <w:divBdr>
        <w:top w:val="none" w:sz="0" w:space="0" w:color="auto"/>
        <w:left w:val="none" w:sz="0" w:space="0" w:color="auto"/>
        <w:bottom w:val="none" w:sz="0" w:space="0" w:color="auto"/>
        <w:right w:val="none" w:sz="0" w:space="0" w:color="auto"/>
      </w:divBdr>
    </w:div>
    <w:div w:id="1885873333">
      <w:bodyDiv w:val="1"/>
      <w:marLeft w:val="0"/>
      <w:marRight w:val="0"/>
      <w:marTop w:val="0"/>
      <w:marBottom w:val="0"/>
      <w:divBdr>
        <w:top w:val="none" w:sz="0" w:space="0" w:color="auto"/>
        <w:left w:val="none" w:sz="0" w:space="0" w:color="auto"/>
        <w:bottom w:val="none" w:sz="0" w:space="0" w:color="auto"/>
        <w:right w:val="none" w:sz="0" w:space="0" w:color="auto"/>
      </w:divBdr>
    </w:div>
    <w:div w:id="2015453935">
      <w:bodyDiv w:val="1"/>
      <w:marLeft w:val="0"/>
      <w:marRight w:val="0"/>
      <w:marTop w:val="0"/>
      <w:marBottom w:val="0"/>
      <w:divBdr>
        <w:top w:val="none" w:sz="0" w:space="0" w:color="auto"/>
        <w:left w:val="none" w:sz="0" w:space="0" w:color="auto"/>
        <w:bottom w:val="none" w:sz="0" w:space="0" w:color="auto"/>
        <w:right w:val="none" w:sz="0" w:space="0" w:color="auto"/>
      </w:divBdr>
      <w:divsChild>
        <w:div w:id="1841852700">
          <w:marLeft w:val="120"/>
          <w:marRight w:val="120"/>
          <w:marTop w:val="180"/>
          <w:marBottom w:val="0"/>
          <w:divBdr>
            <w:top w:val="none" w:sz="0" w:space="0" w:color="auto"/>
            <w:left w:val="none" w:sz="0" w:space="0" w:color="auto"/>
            <w:bottom w:val="none" w:sz="0" w:space="0" w:color="auto"/>
            <w:right w:val="none" w:sz="0" w:space="0" w:color="auto"/>
          </w:divBdr>
          <w:divsChild>
            <w:div w:id="8144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32268">
      <w:bodyDiv w:val="1"/>
      <w:marLeft w:val="0"/>
      <w:marRight w:val="0"/>
      <w:marTop w:val="0"/>
      <w:marBottom w:val="0"/>
      <w:divBdr>
        <w:top w:val="none" w:sz="0" w:space="0" w:color="auto"/>
        <w:left w:val="none" w:sz="0" w:space="0" w:color="auto"/>
        <w:bottom w:val="none" w:sz="0" w:space="0" w:color="auto"/>
        <w:right w:val="none" w:sz="0" w:space="0" w:color="auto"/>
      </w:divBdr>
      <w:divsChild>
        <w:div w:id="1800026693">
          <w:marLeft w:val="114"/>
          <w:marRight w:val="114"/>
          <w:marTop w:val="171"/>
          <w:marBottom w:val="0"/>
          <w:divBdr>
            <w:top w:val="none" w:sz="0" w:space="0" w:color="auto"/>
            <w:left w:val="none" w:sz="0" w:space="0" w:color="auto"/>
            <w:bottom w:val="none" w:sz="0" w:space="0" w:color="auto"/>
            <w:right w:val="none" w:sz="0" w:space="0" w:color="auto"/>
          </w:divBdr>
          <w:divsChild>
            <w:div w:id="3435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2.bin"/><Relationship Id="rId21" Type="http://schemas.openxmlformats.org/officeDocument/2006/relationships/image" Target="media/image8.png"/><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image" Target="media/image29.png"/><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38.bin"/><Relationship Id="rId112" Type="http://schemas.openxmlformats.org/officeDocument/2006/relationships/image" Target="media/image56.wmf"/><Relationship Id="rId133" Type="http://schemas.openxmlformats.org/officeDocument/2006/relationships/image" Target="media/image69.wmf"/><Relationship Id="rId138" Type="http://schemas.openxmlformats.org/officeDocument/2006/relationships/image" Target="media/image71.wmf"/><Relationship Id="rId154" Type="http://schemas.openxmlformats.org/officeDocument/2006/relationships/image" Target="media/image79.wmf"/><Relationship Id="rId159" Type="http://schemas.openxmlformats.org/officeDocument/2006/relationships/image" Target="media/image82.png"/><Relationship Id="rId175" Type="http://schemas.openxmlformats.org/officeDocument/2006/relationships/theme" Target="theme/theme1.xml"/><Relationship Id="rId170" Type="http://schemas.openxmlformats.org/officeDocument/2006/relationships/image" Target="media/image91.png"/><Relationship Id="rId16" Type="http://schemas.openxmlformats.org/officeDocument/2006/relationships/oleObject" Target="embeddings/oleObject4.bin"/><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4.bin"/><Relationship Id="rId58" Type="http://schemas.openxmlformats.org/officeDocument/2006/relationships/image" Target="media/image26.png"/><Relationship Id="rId74" Type="http://schemas.openxmlformats.org/officeDocument/2006/relationships/image" Target="media/image37.wmf"/><Relationship Id="rId79" Type="http://schemas.openxmlformats.org/officeDocument/2006/relationships/oleObject" Target="embeddings/oleObject33.bin"/><Relationship Id="rId102" Type="http://schemas.openxmlformats.org/officeDocument/2006/relationships/image" Target="media/image51.wmf"/><Relationship Id="rId123" Type="http://schemas.openxmlformats.org/officeDocument/2006/relationships/image" Target="media/image62.wmf"/><Relationship Id="rId128" Type="http://schemas.openxmlformats.org/officeDocument/2006/relationships/oleObject" Target="embeddings/oleObject56.bin"/><Relationship Id="rId144" Type="http://schemas.openxmlformats.org/officeDocument/2006/relationships/image" Target="media/image74.wmf"/><Relationship Id="rId149" Type="http://schemas.openxmlformats.org/officeDocument/2006/relationships/oleObject" Target="embeddings/oleObject66.bin"/><Relationship Id="rId5" Type="http://schemas.openxmlformats.org/officeDocument/2006/relationships/webSettings" Target="webSettings.xml"/><Relationship Id="rId90" Type="http://schemas.openxmlformats.org/officeDocument/2006/relationships/image" Target="media/image45.wmf"/><Relationship Id="rId95" Type="http://schemas.openxmlformats.org/officeDocument/2006/relationships/oleObject" Target="embeddings/oleObject41.bin"/><Relationship Id="rId160" Type="http://schemas.openxmlformats.org/officeDocument/2006/relationships/image" Target="media/image83.png"/><Relationship Id="rId165" Type="http://schemas.openxmlformats.org/officeDocument/2006/relationships/image" Target="media/image87.png"/><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image" Target="media/image30.png"/><Relationship Id="rId69" Type="http://schemas.openxmlformats.org/officeDocument/2006/relationships/oleObject" Target="embeddings/oleObject28.bin"/><Relationship Id="rId113" Type="http://schemas.openxmlformats.org/officeDocument/2006/relationships/oleObject" Target="embeddings/oleObject50.bin"/><Relationship Id="rId118" Type="http://schemas.openxmlformats.org/officeDocument/2006/relationships/image" Target="media/image59.wmf"/><Relationship Id="rId134" Type="http://schemas.openxmlformats.org/officeDocument/2006/relationships/oleObject" Target="embeddings/oleObject58.bin"/><Relationship Id="rId139" Type="http://schemas.openxmlformats.org/officeDocument/2006/relationships/oleObject" Target="embeddings/oleObject61.bin"/><Relationship Id="rId80" Type="http://schemas.openxmlformats.org/officeDocument/2006/relationships/image" Target="media/image40.wmf"/><Relationship Id="rId85" Type="http://schemas.openxmlformats.org/officeDocument/2006/relationships/oleObject" Target="embeddings/oleObject36.bin"/><Relationship Id="rId150" Type="http://schemas.openxmlformats.org/officeDocument/2006/relationships/image" Target="media/image77.wmf"/><Relationship Id="rId155" Type="http://schemas.openxmlformats.org/officeDocument/2006/relationships/oleObject" Target="embeddings/oleObject69.bin"/><Relationship Id="rId171" Type="http://schemas.openxmlformats.org/officeDocument/2006/relationships/hyperlink" Target="http://statanaliz.info/" TargetMode="External"/><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oleObject" Target="embeddings/oleObject45.bin"/><Relationship Id="rId108" Type="http://schemas.openxmlformats.org/officeDocument/2006/relationships/image" Target="media/image54.wmf"/><Relationship Id="rId124" Type="http://schemas.openxmlformats.org/officeDocument/2006/relationships/oleObject" Target="embeddings/oleObject55.bin"/><Relationship Id="rId129" Type="http://schemas.openxmlformats.org/officeDocument/2006/relationships/image" Target="media/image66.wmf"/><Relationship Id="rId54" Type="http://schemas.openxmlformats.org/officeDocument/2006/relationships/image" Target="media/image23.wmf"/><Relationship Id="rId70" Type="http://schemas.openxmlformats.org/officeDocument/2006/relationships/image" Target="media/image35.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8.wmf"/><Relationship Id="rId140" Type="http://schemas.openxmlformats.org/officeDocument/2006/relationships/image" Target="media/image72.wmf"/><Relationship Id="rId145" Type="http://schemas.openxmlformats.org/officeDocument/2006/relationships/oleObject" Target="embeddings/oleObject64.bin"/><Relationship Id="rId161" Type="http://schemas.openxmlformats.org/officeDocument/2006/relationships/image" Target="media/image84.wmf"/><Relationship Id="rId166" Type="http://schemas.openxmlformats.org/officeDocument/2006/relationships/image" Target="media/image88.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7.wmf"/><Relationship Id="rId119" Type="http://schemas.openxmlformats.org/officeDocument/2006/relationships/oleObject" Target="embeddings/oleObject53.bin"/><Relationship Id="rId10" Type="http://schemas.openxmlformats.org/officeDocument/2006/relationships/image" Target="media/image2.png"/><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oleObject" Target="embeddings/oleObject26.bin"/><Relationship Id="rId65" Type="http://schemas.openxmlformats.org/officeDocument/2006/relationships/image" Target="media/image31.png"/><Relationship Id="rId73" Type="http://schemas.openxmlformats.org/officeDocument/2006/relationships/oleObject" Target="embeddings/oleObject30.bin"/><Relationship Id="rId78" Type="http://schemas.openxmlformats.org/officeDocument/2006/relationships/image" Target="media/image39.wmf"/><Relationship Id="rId81" Type="http://schemas.openxmlformats.org/officeDocument/2006/relationships/oleObject" Target="embeddings/oleObject34.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4.bin"/><Relationship Id="rId130" Type="http://schemas.openxmlformats.org/officeDocument/2006/relationships/oleObject" Target="embeddings/oleObject57.bin"/><Relationship Id="rId135" Type="http://schemas.openxmlformats.org/officeDocument/2006/relationships/oleObject" Target="embeddings/oleObject59.bin"/><Relationship Id="rId143" Type="http://schemas.openxmlformats.org/officeDocument/2006/relationships/oleObject" Target="embeddings/oleObject63.bin"/><Relationship Id="rId148" Type="http://schemas.openxmlformats.org/officeDocument/2006/relationships/image" Target="media/image76.wmf"/><Relationship Id="rId151" Type="http://schemas.openxmlformats.org/officeDocument/2006/relationships/oleObject" Target="embeddings/oleObject67.bin"/><Relationship Id="rId156" Type="http://schemas.openxmlformats.org/officeDocument/2006/relationships/image" Target="media/image80.wmf"/><Relationship Id="rId164" Type="http://schemas.openxmlformats.org/officeDocument/2006/relationships/image" Target="media/image86.png"/><Relationship Id="rId169" Type="http://schemas.openxmlformats.org/officeDocument/2006/relationships/image" Target="media/image90.png"/><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hyperlink" Target="https://ru.wikipedia.org/" TargetMode="Externa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48.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8.wmf"/><Relationship Id="rId97" Type="http://schemas.openxmlformats.org/officeDocument/2006/relationships/oleObject" Target="embeddings/oleObject42.bin"/><Relationship Id="rId104" Type="http://schemas.openxmlformats.org/officeDocument/2006/relationships/image" Target="media/image52.wmf"/><Relationship Id="rId120" Type="http://schemas.openxmlformats.org/officeDocument/2006/relationships/image" Target="media/image60.png"/><Relationship Id="rId125" Type="http://schemas.openxmlformats.org/officeDocument/2006/relationships/image" Target="media/image63.png"/><Relationship Id="rId141" Type="http://schemas.openxmlformats.org/officeDocument/2006/relationships/oleObject" Target="embeddings/oleObject62.bin"/><Relationship Id="rId146" Type="http://schemas.openxmlformats.org/officeDocument/2006/relationships/image" Target="media/image75.wmf"/><Relationship Id="rId167" Type="http://schemas.openxmlformats.org/officeDocument/2006/relationships/oleObject" Target="embeddings/oleObject72.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6.wmf"/><Relationship Id="rId162" Type="http://schemas.openxmlformats.org/officeDocument/2006/relationships/oleObject" Target="embeddings/oleObject71.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2.png"/><Relationship Id="rId87" Type="http://schemas.openxmlformats.org/officeDocument/2006/relationships/oleObject" Target="embeddings/oleObject37.bin"/><Relationship Id="rId110" Type="http://schemas.openxmlformats.org/officeDocument/2006/relationships/image" Target="media/image55.wmf"/><Relationship Id="rId115" Type="http://schemas.openxmlformats.org/officeDocument/2006/relationships/oleObject" Target="embeddings/oleObject51.bin"/><Relationship Id="rId131" Type="http://schemas.openxmlformats.org/officeDocument/2006/relationships/image" Target="media/image67.png"/><Relationship Id="rId136" Type="http://schemas.openxmlformats.org/officeDocument/2006/relationships/image" Target="media/image70.wmf"/><Relationship Id="rId157" Type="http://schemas.openxmlformats.org/officeDocument/2006/relationships/oleObject" Target="embeddings/oleObject70.bin"/><Relationship Id="rId61" Type="http://schemas.openxmlformats.org/officeDocument/2006/relationships/image" Target="media/image28.wmf"/><Relationship Id="rId82" Type="http://schemas.openxmlformats.org/officeDocument/2006/relationships/image" Target="media/image41.wmf"/><Relationship Id="rId152" Type="http://schemas.openxmlformats.org/officeDocument/2006/relationships/image" Target="media/image78.wmf"/><Relationship Id="rId173"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4.png"/><Relationship Id="rId77" Type="http://schemas.openxmlformats.org/officeDocument/2006/relationships/oleObject" Target="embeddings/oleObject32.bin"/><Relationship Id="rId100" Type="http://schemas.openxmlformats.org/officeDocument/2006/relationships/image" Target="media/image50.wmf"/><Relationship Id="rId105" Type="http://schemas.openxmlformats.org/officeDocument/2006/relationships/oleObject" Target="embeddings/oleObject46.bin"/><Relationship Id="rId126" Type="http://schemas.openxmlformats.org/officeDocument/2006/relationships/image" Target="media/image64.png"/><Relationship Id="rId147" Type="http://schemas.openxmlformats.org/officeDocument/2006/relationships/oleObject" Target="embeddings/oleObject65.bin"/><Relationship Id="rId168" Type="http://schemas.openxmlformats.org/officeDocument/2006/relationships/image" Target="media/image89.png"/><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6.wmf"/><Relationship Id="rId93" Type="http://schemas.openxmlformats.org/officeDocument/2006/relationships/oleObject" Target="embeddings/oleObject40.bin"/><Relationship Id="rId98" Type="http://schemas.openxmlformats.org/officeDocument/2006/relationships/image" Target="media/image49.wmf"/><Relationship Id="rId121" Type="http://schemas.openxmlformats.org/officeDocument/2006/relationships/image" Target="media/image61.wmf"/><Relationship Id="rId142" Type="http://schemas.openxmlformats.org/officeDocument/2006/relationships/image" Target="media/image73.wmf"/><Relationship Id="rId163" Type="http://schemas.openxmlformats.org/officeDocument/2006/relationships/image" Target="media/image85.png"/><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image" Target="media/image33.png"/><Relationship Id="rId116" Type="http://schemas.openxmlformats.org/officeDocument/2006/relationships/image" Target="media/image58.wmf"/><Relationship Id="rId137" Type="http://schemas.openxmlformats.org/officeDocument/2006/relationships/oleObject" Target="embeddings/oleObject60.bin"/><Relationship Id="rId158" Type="http://schemas.openxmlformats.org/officeDocument/2006/relationships/image" Target="media/image81.png"/><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5.bin"/><Relationship Id="rId88" Type="http://schemas.openxmlformats.org/officeDocument/2006/relationships/image" Target="media/image44.wmf"/><Relationship Id="rId111" Type="http://schemas.openxmlformats.org/officeDocument/2006/relationships/oleObject" Target="embeddings/oleObject49.bin"/><Relationship Id="rId132" Type="http://schemas.openxmlformats.org/officeDocument/2006/relationships/image" Target="media/image68.png"/><Relationship Id="rId153" Type="http://schemas.openxmlformats.org/officeDocument/2006/relationships/oleObject" Target="embeddings/oleObject68.bin"/><Relationship Id="rId174"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5.png"/><Relationship Id="rId106" Type="http://schemas.openxmlformats.org/officeDocument/2006/relationships/image" Target="media/image53.wmf"/><Relationship Id="rId127" Type="http://schemas.openxmlformats.org/officeDocument/2006/relationships/image" Target="media/image6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4E362-AFC4-486F-A0DC-36B9BC4A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3124</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20890</CharactersWithSpaces>
  <SharedDoc>false</SharedDoc>
  <HLinks>
    <vt:vector size="12" baseType="variant">
      <vt:variant>
        <vt:i4>327756</vt:i4>
      </vt:variant>
      <vt:variant>
        <vt:i4>297</vt:i4>
      </vt:variant>
      <vt:variant>
        <vt:i4>0</vt:i4>
      </vt:variant>
      <vt:variant>
        <vt:i4>5</vt:i4>
      </vt:variant>
      <vt:variant>
        <vt:lpwstr>https://ru.wikipedia.org/</vt:lpwstr>
      </vt:variant>
      <vt:variant>
        <vt:lpwstr/>
      </vt:variant>
      <vt:variant>
        <vt:i4>8323198</vt:i4>
      </vt:variant>
      <vt:variant>
        <vt:i4>294</vt:i4>
      </vt:variant>
      <vt:variant>
        <vt:i4>0</vt:i4>
      </vt:variant>
      <vt:variant>
        <vt:i4>5</vt:i4>
      </vt:variant>
      <vt:variant>
        <vt:lpwstr>http://statanaliz.info/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dc:creator>
  <cp:keywords/>
  <cp:lastModifiedBy>Asus</cp:lastModifiedBy>
  <cp:revision>2</cp:revision>
  <cp:lastPrinted>2012-09-05T04:26:00Z</cp:lastPrinted>
  <dcterms:created xsi:type="dcterms:W3CDTF">2017-10-04T07:13:00Z</dcterms:created>
  <dcterms:modified xsi:type="dcterms:W3CDTF">2017-10-04T07:13:00Z</dcterms:modified>
</cp:coreProperties>
</file>